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873D" w14:textId="77777777" w:rsidR="00710EDA" w:rsidRPr="00710EDA" w:rsidRDefault="00710EDA" w:rsidP="00710EDA">
      <w:pPr>
        <w:spacing w:after="0" w:line="259" w:lineRule="auto"/>
        <w:ind w:right="6"/>
        <w:jc w:val="center"/>
        <w:rPr>
          <w:rFonts w:ascii="Times New Roman" w:eastAsia="Times New Roman" w:hAnsi="Times New Roman"/>
          <w:color w:val="000000"/>
          <w:sz w:val="24"/>
          <w:lang w:eastAsia="sk-SK"/>
        </w:rPr>
      </w:pPr>
      <w:r w:rsidRPr="00710EDA">
        <w:rPr>
          <w:rFonts w:ascii="Times New Roman" w:eastAsia="Times New Roman" w:hAnsi="Times New Roman"/>
          <w:b/>
          <w:color w:val="000000"/>
          <w:sz w:val="28"/>
          <w:lang w:eastAsia="sk-SK"/>
        </w:rPr>
        <w:t xml:space="preserve">Výzva na predkladanie ponúk – Prieskum trhu </w:t>
      </w:r>
    </w:p>
    <w:p w14:paraId="760E1E93" w14:textId="77777777" w:rsidR="00710EDA" w:rsidRPr="00710EDA" w:rsidRDefault="00710EDA" w:rsidP="00710EDA">
      <w:pPr>
        <w:spacing w:after="0" w:line="259" w:lineRule="auto"/>
        <w:ind w:left="67"/>
        <w:jc w:val="center"/>
        <w:rPr>
          <w:rFonts w:ascii="Times New Roman" w:eastAsia="Times New Roman" w:hAnsi="Times New Roman"/>
          <w:color w:val="000000"/>
          <w:sz w:val="24"/>
          <w:lang w:eastAsia="sk-SK"/>
        </w:rPr>
      </w:pPr>
      <w:r w:rsidRPr="00710EDA">
        <w:rPr>
          <w:rFonts w:ascii="Times New Roman" w:eastAsia="Times New Roman" w:hAnsi="Times New Roman"/>
          <w:b/>
          <w:color w:val="000000"/>
          <w:sz w:val="28"/>
          <w:lang w:eastAsia="sk-SK"/>
        </w:rPr>
        <w:t xml:space="preserve"> </w:t>
      </w:r>
    </w:p>
    <w:p w14:paraId="16B7F16E" w14:textId="77777777" w:rsidR="008A3029" w:rsidRPr="006B2E22" w:rsidRDefault="00710EDA" w:rsidP="008B18B8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6B2E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Fakultná nemocnica s poliklinikou Žilina ako verejný obstarávateľ, Vás týmto žiadame o predloženie ponuky pre potreby určenia predpokladanej hodnoty zákazky v zmysle § 6 ZVO (zákona o verejnom obstarávaní) s následným využitím doručených informácií pre výber poskytovateľa služby/tovaru postupom zadávania zákazky podľa  § 117 ZVO na nižšie špecifikovaný predmet zákazky: </w:t>
      </w:r>
    </w:p>
    <w:p w14:paraId="29B5BE89" w14:textId="77777777" w:rsidR="00F62DEB" w:rsidRPr="006B2E22" w:rsidRDefault="00710EDA" w:rsidP="008B18B8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6B2E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„Rekondičné pobyty  pre zamestnancov pro</w:t>
      </w:r>
      <w:r w:rsidR="008A3029" w:rsidRPr="006B2E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fesie sestra špecialista na oddelení anestéziológie a intenzívnej medicíny, pracovisko o</w:t>
      </w:r>
      <w:r w:rsidRPr="006B2E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peračné sály (</w:t>
      </w:r>
      <w:r w:rsidR="00B42ABB" w:rsidRPr="006B2E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chemické faktory, </w:t>
      </w:r>
      <w:r w:rsidRPr="006B2E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kategória rizika 3) – nárok zamestnancov za rok 2023  a 2024.</w:t>
      </w:r>
      <w:r w:rsidR="00B42ABB" w:rsidRPr="006B2E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“</w:t>
      </w:r>
    </w:p>
    <w:p w14:paraId="3C5B62BD" w14:textId="77777777" w:rsidR="00710EDA" w:rsidRPr="006B2E22" w:rsidRDefault="00710EDA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E7C5C1" w14:textId="77777777" w:rsidR="00CF358E" w:rsidRPr="006B2E22" w:rsidRDefault="00CF358E" w:rsidP="008B18B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B2E22">
        <w:rPr>
          <w:rFonts w:ascii="Times New Roman" w:hAnsi="Times New Roman"/>
          <w:b/>
          <w:sz w:val="24"/>
          <w:szCs w:val="24"/>
        </w:rPr>
        <w:t>1. IDENTIFIKÁCIA VEREJNÉHO OBSTARÁVATEĽA</w:t>
      </w:r>
    </w:p>
    <w:p w14:paraId="0E9A2F78" w14:textId="77777777" w:rsidR="00CF358E" w:rsidRPr="006B2E22" w:rsidRDefault="00CF358E" w:rsidP="008B18B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1BC477" w14:textId="77777777" w:rsidR="00CF358E" w:rsidRPr="006B2E22" w:rsidRDefault="00CF358E" w:rsidP="008B18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Názov: Fakultná nemocnica s poliklinikou Žilina</w:t>
      </w:r>
      <w:r w:rsidRPr="006B2E22">
        <w:rPr>
          <w:rFonts w:ascii="Times New Roman" w:hAnsi="Times New Roman"/>
          <w:sz w:val="24"/>
          <w:szCs w:val="24"/>
        </w:rPr>
        <w:tab/>
      </w:r>
      <w:r w:rsidRPr="006B2E22">
        <w:rPr>
          <w:rFonts w:ascii="Times New Roman" w:hAnsi="Times New Roman"/>
          <w:sz w:val="24"/>
          <w:szCs w:val="24"/>
        </w:rPr>
        <w:tab/>
      </w:r>
    </w:p>
    <w:p w14:paraId="604CFA12" w14:textId="77777777" w:rsidR="00CF358E" w:rsidRPr="006B2E22" w:rsidRDefault="00CF358E" w:rsidP="008B18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Sídlo:</w:t>
      </w:r>
      <w:r w:rsidRPr="006B2E22">
        <w:rPr>
          <w:rFonts w:ascii="Times New Roman" w:hAnsi="Times New Roman"/>
          <w:sz w:val="24"/>
          <w:szCs w:val="24"/>
        </w:rPr>
        <w:tab/>
        <w:t xml:space="preserve">Ul. Vojtecha </w:t>
      </w:r>
      <w:proofErr w:type="spellStart"/>
      <w:r w:rsidRPr="006B2E22">
        <w:rPr>
          <w:rFonts w:ascii="Times New Roman" w:hAnsi="Times New Roman"/>
          <w:sz w:val="24"/>
          <w:szCs w:val="24"/>
        </w:rPr>
        <w:t>Spanyola</w:t>
      </w:r>
      <w:proofErr w:type="spellEnd"/>
      <w:r w:rsidRPr="006B2E22">
        <w:rPr>
          <w:rFonts w:ascii="Times New Roman" w:hAnsi="Times New Roman"/>
          <w:sz w:val="24"/>
          <w:szCs w:val="24"/>
        </w:rPr>
        <w:t xml:space="preserve"> 43, 012 07 Žilina</w:t>
      </w:r>
      <w:r w:rsidRPr="006B2E22">
        <w:rPr>
          <w:rFonts w:ascii="Times New Roman" w:hAnsi="Times New Roman"/>
          <w:sz w:val="24"/>
          <w:szCs w:val="24"/>
        </w:rPr>
        <w:tab/>
      </w:r>
      <w:r w:rsidRPr="006B2E22">
        <w:rPr>
          <w:rFonts w:ascii="Times New Roman" w:hAnsi="Times New Roman"/>
          <w:sz w:val="24"/>
          <w:szCs w:val="24"/>
        </w:rPr>
        <w:tab/>
      </w:r>
    </w:p>
    <w:p w14:paraId="04227383" w14:textId="77777777" w:rsidR="00CF358E" w:rsidRPr="006B2E22" w:rsidRDefault="00CF358E" w:rsidP="008B18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IČO: 17335825</w:t>
      </w:r>
    </w:p>
    <w:p w14:paraId="38B61C71" w14:textId="77777777" w:rsidR="00CF358E" w:rsidRPr="006B2E22" w:rsidRDefault="00CF358E" w:rsidP="008B18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DIČ: 2020699923</w:t>
      </w:r>
      <w:r w:rsidRPr="006B2E22">
        <w:rPr>
          <w:rFonts w:ascii="Times New Roman" w:hAnsi="Times New Roman"/>
          <w:sz w:val="24"/>
          <w:szCs w:val="24"/>
        </w:rPr>
        <w:tab/>
      </w:r>
      <w:r w:rsidRPr="006B2E22">
        <w:rPr>
          <w:rFonts w:ascii="Times New Roman" w:hAnsi="Times New Roman"/>
          <w:sz w:val="24"/>
          <w:szCs w:val="24"/>
        </w:rPr>
        <w:tab/>
      </w:r>
      <w:r w:rsidRPr="006B2E22">
        <w:rPr>
          <w:rFonts w:ascii="Times New Roman" w:hAnsi="Times New Roman"/>
          <w:sz w:val="24"/>
          <w:szCs w:val="24"/>
        </w:rPr>
        <w:tab/>
      </w:r>
      <w:r w:rsidRPr="006B2E22">
        <w:rPr>
          <w:rFonts w:ascii="Times New Roman" w:hAnsi="Times New Roman"/>
          <w:sz w:val="24"/>
          <w:szCs w:val="24"/>
        </w:rPr>
        <w:tab/>
      </w:r>
      <w:r w:rsidRPr="006B2E22">
        <w:rPr>
          <w:rFonts w:ascii="Times New Roman" w:hAnsi="Times New Roman"/>
          <w:sz w:val="24"/>
          <w:szCs w:val="24"/>
        </w:rPr>
        <w:tab/>
      </w:r>
      <w:r w:rsidRPr="006B2E22">
        <w:rPr>
          <w:rFonts w:ascii="Times New Roman" w:hAnsi="Times New Roman"/>
          <w:sz w:val="24"/>
          <w:szCs w:val="24"/>
        </w:rPr>
        <w:tab/>
      </w:r>
      <w:r w:rsidRPr="006B2E22">
        <w:rPr>
          <w:rFonts w:ascii="Times New Roman" w:hAnsi="Times New Roman"/>
          <w:sz w:val="24"/>
          <w:szCs w:val="24"/>
        </w:rPr>
        <w:tab/>
      </w:r>
      <w:r w:rsidRPr="006B2E22">
        <w:rPr>
          <w:rFonts w:ascii="Times New Roman" w:hAnsi="Times New Roman"/>
          <w:sz w:val="24"/>
          <w:szCs w:val="24"/>
        </w:rPr>
        <w:tab/>
      </w:r>
    </w:p>
    <w:p w14:paraId="3D6DE934" w14:textId="77777777" w:rsidR="00CF358E" w:rsidRPr="006B2E22" w:rsidRDefault="00CF358E" w:rsidP="008B18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 xml:space="preserve">Štatutárny orgán: MUDr. Juraj </w:t>
      </w:r>
      <w:proofErr w:type="spellStart"/>
      <w:r w:rsidRPr="006B2E22">
        <w:rPr>
          <w:rFonts w:ascii="Times New Roman" w:hAnsi="Times New Roman"/>
          <w:sz w:val="24"/>
          <w:szCs w:val="24"/>
        </w:rPr>
        <w:t>Kacian</w:t>
      </w:r>
      <w:proofErr w:type="spellEnd"/>
      <w:r w:rsidRPr="006B2E22">
        <w:rPr>
          <w:rFonts w:ascii="Times New Roman" w:hAnsi="Times New Roman"/>
          <w:sz w:val="24"/>
          <w:szCs w:val="24"/>
        </w:rPr>
        <w:t>, MPH -  riaditeľ</w:t>
      </w:r>
      <w:r w:rsidRPr="006B2E22">
        <w:rPr>
          <w:rFonts w:ascii="Times New Roman" w:hAnsi="Times New Roman"/>
          <w:sz w:val="24"/>
          <w:szCs w:val="24"/>
        </w:rPr>
        <w:tab/>
      </w:r>
    </w:p>
    <w:p w14:paraId="3C9834AD" w14:textId="77777777" w:rsidR="00CF358E" w:rsidRPr="006B2E22" w:rsidRDefault="00CF358E" w:rsidP="008B18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Kontakt: 041/5110682</w:t>
      </w:r>
    </w:p>
    <w:p w14:paraId="3629A0F2" w14:textId="77777777" w:rsidR="00CF358E" w:rsidRPr="006B2E22" w:rsidRDefault="00CF358E" w:rsidP="008B18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 xml:space="preserve">e-mail:    </w:t>
      </w:r>
      <w:r w:rsidRPr="006B2E22">
        <w:rPr>
          <w:sz w:val="24"/>
          <w:szCs w:val="24"/>
        </w:rPr>
        <w:t>kucera@fnspza.sk</w:t>
      </w:r>
    </w:p>
    <w:p w14:paraId="7610446B" w14:textId="77777777" w:rsidR="00CF358E" w:rsidRPr="006B2E22" w:rsidRDefault="00CF358E" w:rsidP="008B18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web:       www.fnspza.sk</w:t>
      </w:r>
    </w:p>
    <w:p w14:paraId="691DBB46" w14:textId="77777777" w:rsidR="00CF358E" w:rsidRPr="006B2E22" w:rsidRDefault="00CF358E" w:rsidP="008B18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 xml:space="preserve">kontaktná elektronická adresa pre príjem ponúk: </w:t>
      </w:r>
      <w:r w:rsidRPr="006B2E22">
        <w:rPr>
          <w:sz w:val="24"/>
          <w:szCs w:val="24"/>
        </w:rPr>
        <w:t>kucera@fnspza.sk</w:t>
      </w:r>
    </w:p>
    <w:p w14:paraId="34A656C1" w14:textId="77777777" w:rsidR="003D18F0" w:rsidRPr="006B2E22" w:rsidRDefault="003D18F0" w:rsidP="008B18B8">
      <w:pPr>
        <w:spacing w:after="15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5AFA49" w14:textId="77777777" w:rsidR="00D818CC" w:rsidRPr="006B2E22" w:rsidRDefault="003D18F0" w:rsidP="008B18B8">
      <w:pPr>
        <w:spacing w:after="15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6B2E22">
        <w:rPr>
          <w:rFonts w:ascii="Times New Roman" w:hAnsi="Times New Roman"/>
          <w:b/>
          <w:sz w:val="24"/>
          <w:szCs w:val="24"/>
        </w:rPr>
        <w:t>2.</w:t>
      </w:r>
      <w:r w:rsidR="00B42ABB" w:rsidRPr="006B2E22">
        <w:rPr>
          <w:rFonts w:ascii="Times New Roman" w:hAnsi="Times New Roman"/>
          <w:b/>
          <w:sz w:val="24"/>
          <w:szCs w:val="24"/>
        </w:rPr>
        <w:tab/>
      </w:r>
      <w:r w:rsidR="00D818CC" w:rsidRPr="006B2E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Verejný obstarávateľ predpokladá, že cenové ponuky budú v hodnote do limitu zákazky s nízkou hodnotou, a preto si vyhradzuje právo predložené ponuky zároveň použiť ako ponuky súťažné pre zadávanie zákazky s nízkou hodnotou v zmysle § 117 zákona o verejnom obstarávaní. V takomto prípade sa predložené ponuky vyhodnocujú v zmysle § 44 ods. 3 písm. c) zákona o verejnom obstarávaní  na základe najnižšej ceny. Následne bude s úspešným uchádzačom podpísaná zmluva, ktorá bude v súlade s podmienkami uvedenými v tejto výzve a s ponukou úspešného uchádzača. </w:t>
      </w:r>
    </w:p>
    <w:p w14:paraId="7940A9FE" w14:textId="77777777" w:rsidR="00D818CC" w:rsidRPr="006B2E22" w:rsidRDefault="00D818CC" w:rsidP="008B18B8">
      <w:pPr>
        <w:pStyle w:val="Odsekzoznamu"/>
        <w:tabs>
          <w:tab w:val="left" w:pos="567"/>
        </w:tabs>
        <w:spacing w:after="15" w:line="360" w:lineRule="auto"/>
        <w:ind w:left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40C66FA2" w14:textId="77777777" w:rsidR="00D818CC" w:rsidRPr="006B2E22" w:rsidRDefault="00D818CC" w:rsidP="008B18B8">
      <w:pPr>
        <w:tabs>
          <w:tab w:val="left" w:pos="567"/>
        </w:tabs>
        <w:spacing w:after="15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6B2E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lastRenderedPageBreak/>
        <w:t xml:space="preserve">Po vyhodnotení cenových ponúk budú uchádzači oboznámení s výsledkom vyhodnotenia ponúk prostredníctvom </w:t>
      </w:r>
      <w:r w:rsidR="003D18F0" w:rsidRPr="006B2E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mailu.</w:t>
      </w:r>
      <w:r w:rsidRPr="006B2E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</w:t>
      </w:r>
    </w:p>
    <w:p w14:paraId="17B56528" w14:textId="77777777" w:rsidR="003D18F0" w:rsidRPr="006B2E22" w:rsidRDefault="003D18F0" w:rsidP="008B18B8">
      <w:pPr>
        <w:tabs>
          <w:tab w:val="left" w:pos="567"/>
        </w:tabs>
        <w:spacing w:after="15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24F67810" w14:textId="77777777" w:rsidR="00B42ABB" w:rsidRPr="006B2E22" w:rsidRDefault="003D18F0" w:rsidP="008B18B8">
      <w:pPr>
        <w:tabs>
          <w:tab w:val="left" w:pos="567"/>
        </w:tabs>
        <w:spacing w:after="15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6B2E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-</w:t>
      </w:r>
      <w:r w:rsidR="00B42ABB" w:rsidRPr="006B2E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D818CC" w:rsidRPr="006B2E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Verejný obstarávateľ si vyhradzuje právo ani jednu z predložených ponúk neprijať v prípade, ak predložené ponuky nebudú výhodné pre verejného obstarávateľa, alebo budú v rozpore s finančnými možnosťami verejného obstarávateľa. </w:t>
      </w:r>
    </w:p>
    <w:p w14:paraId="1E68D10F" w14:textId="77777777" w:rsidR="00B42ABB" w:rsidRPr="006B2E22" w:rsidRDefault="003D18F0" w:rsidP="008B18B8">
      <w:pPr>
        <w:tabs>
          <w:tab w:val="left" w:pos="567"/>
        </w:tabs>
        <w:spacing w:after="15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6B2E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-</w:t>
      </w:r>
      <w:r w:rsidR="00B42ABB" w:rsidRPr="006B2E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D818CC" w:rsidRPr="006B2E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Všetky výdavky spojené s prípravou, predložením dokladov a predložením cenovej  ponuky znáša výhradne uchádzač bez finančného nároku voči verejnému obstarávateľovi. </w:t>
      </w:r>
    </w:p>
    <w:p w14:paraId="3628FEB9" w14:textId="77777777" w:rsidR="00D818CC" w:rsidRPr="006B2E22" w:rsidRDefault="003D18F0" w:rsidP="008B18B8">
      <w:pPr>
        <w:tabs>
          <w:tab w:val="left" w:pos="567"/>
        </w:tabs>
        <w:spacing w:after="15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6B2E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-</w:t>
      </w:r>
      <w:r w:rsidR="00B42ABB" w:rsidRPr="006B2E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  <w:r w:rsidR="00D818CC" w:rsidRPr="006B2E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Úspešnému uchádzačovi bude vystavená objednávka</w:t>
      </w:r>
      <w:r w:rsidRPr="006B2E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/zmluva</w:t>
      </w:r>
      <w:r w:rsidR="00D818CC" w:rsidRPr="006B2E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na predmet zákazky. V prípade, že nepreukáže relevantným spôsobom splnenie podmienok podľa tejto výzvy, alebo odstúpi od svojej ponuky ktorú predložil, bude pozvaný na rokovanie ďalší uchádzač nasledujúci v poradí úspešnosti. </w:t>
      </w:r>
    </w:p>
    <w:p w14:paraId="5DC0C39D" w14:textId="77777777" w:rsidR="00B31691" w:rsidRPr="006B2E22" w:rsidRDefault="00B31691" w:rsidP="008B18B8">
      <w:pPr>
        <w:spacing w:after="0" w:line="360" w:lineRule="auto"/>
        <w:rPr>
          <w:rFonts w:ascii="Times New Roman" w:hAnsi="Times New Roman"/>
          <w:b/>
          <w:caps/>
          <w:sz w:val="24"/>
          <w:szCs w:val="24"/>
        </w:rPr>
      </w:pPr>
    </w:p>
    <w:p w14:paraId="471D5805" w14:textId="77777777" w:rsidR="00B31691" w:rsidRPr="006B2E22" w:rsidRDefault="00CF358E" w:rsidP="008B18B8">
      <w:pPr>
        <w:spacing w:after="0" w:line="360" w:lineRule="auto"/>
        <w:rPr>
          <w:rFonts w:ascii="Times New Roman" w:hAnsi="Times New Roman"/>
          <w:b/>
          <w:caps/>
          <w:sz w:val="24"/>
          <w:szCs w:val="24"/>
        </w:rPr>
      </w:pPr>
      <w:r w:rsidRPr="006B2E22">
        <w:rPr>
          <w:rFonts w:ascii="Times New Roman" w:hAnsi="Times New Roman"/>
          <w:b/>
          <w:caps/>
          <w:sz w:val="24"/>
          <w:szCs w:val="24"/>
        </w:rPr>
        <w:t xml:space="preserve">3. </w:t>
      </w:r>
      <w:r w:rsidR="00B31691" w:rsidRPr="006B2E22">
        <w:rPr>
          <w:rFonts w:ascii="Times New Roman" w:hAnsi="Times New Roman"/>
          <w:b/>
          <w:caps/>
          <w:sz w:val="24"/>
          <w:szCs w:val="24"/>
        </w:rPr>
        <w:t xml:space="preserve">CPV </w:t>
      </w:r>
      <w:r w:rsidR="00B31691" w:rsidRPr="006B2E22">
        <w:rPr>
          <w:rFonts w:ascii="Times New Roman" w:hAnsi="Times New Roman"/>
          <w:b/>
          <w:sz w:val="24"/>
          <w:szCs w:val="24"/>
        </w:rPr>
        <w:t>kód</w:t>
      </w:r>
      <w:r w:rsidR="00B31691" w:rsidRPr="006B2E22">
        <w:rPr>
          <w:rFonts w:ascii="Times New Roman" w:hAnsi="Times New Roman"/>
          <w:b/>
          <w:caps/>
          <w:sz w:val="24"/>
          <w:szCs w:val="24"/>
        </w:rPr>
        <w:t xml:space="preserve">: </w:t>
      </w:r>
    </w:p>
    <w:p w14:paraId="4BC68691" w14:textId="77777777" w:rsidR="00B31691" w:rsidRPr="006B2E22" w:rsidRDefault="00B31691" w:rsidP="008B18B8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 xml:space="preserve">Hlavný predmet: </w:t>
      </w:r>
      <w:r w:rsidR="00AB22A6" w:rsidRPr="006B2E22">
        <w:rPr>
          <w:rFonts w:ascii="Times New Roman" w:hAnsi="Times New Roman"/>
          <w:sz w:val="24"/>
          <w:szCs w:val="24"/>
        </w:rPr>
        <w:t xml:space="preserve">  </w:t>
      </w:r>
      <w:r w:rsidRPr="006B2E22">
        <w:rPr>
          <w:rFonts w:ascii="Times New Roman" w:hAnsi="Times New Roman"/>
          <w:b/>
          <w:bCs/>
          <w:sz w:val="24"/>
          <w:szCs w:val="24"/>
        </w:rPr>
        <w:t>85312500-4 – Rehabilitačné služby</w:t>
      </w:r>
    </w:p>
    <w:p w14:paraId="1A253ED9" w14:textId="77777777" w:rsidR="00B31691" w:rsidRPr="006B2E22" w:rsidRDefault="00B31691" w:rsidP="008B18B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B2E22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Pr="006B2E22">
        <w:rPr>
          <w:rFonts w:ascii="Times New Roman" w:hAnsi="Times New Roman"/>
          <w:sz w:val="24"/>
          <w:szCs w:val="24"/>
        </w:rPr>
        <w:t xml:space="preserve">98332000-9 -  </w:t>
      </w:r>
      <w:r w:rsidRPr="006B2E22">
        <w:rPr>
          <w:rFonts w:ascii="Times New Roman" w:hAnsi="Times New Roman"/>
          <w:b/>
          <w:sz w:val="24"/>
          <w:szCs w:val="24"/>
        </w:rPr>
        <w:t>Kúpeľné služby</w:t>
      </w:r>
    </w:p>
    <w:p w14:paraId="21E8B9F7" w14:textId="77777777" w:rsidR="00B31691" w:rsidRPr="006B2E22" w:rsidRDefault="00B31691" w:rsidP="008B18B8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 xml:space="preserve">                                 85144000-0-   </w:t>
      </w:r>
      <w:r w:rsidRPr="006B2E22">
        <w:rPr>
          <w:rFonts w:ascii="Times New Roman" w:hAnsi="Times New Roman"/>
          <w:b/>
          <w:sz w:val="24"/>
          <w:szCs w:val="24"/>
        </w:rPr>
        <w:t>Služby pobytových zdravotníckych zariadení</w:t>
      </w:r>
    </w:p>
    <w:p w14:paraId="7832F5DE" w14:textId="77777777" w:rsidR="002674C8" w:rsidRPr="006B2E22" w:rsidRDefault="002674C8" w:rsidP="008B18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60F4E3E" w14:textId="77777777" w:rsidR="00D139B3" w:rsidRPr="006B2E22" w:rsidRDefault="00CF358E" w:rsidP="008B18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B2E22">
        <w:rPr>
          <w:rFonts w:ascii="Times New Roman" w:hAnsi="Times New Roman"/>
          <w:b/>
          <w:sz w:val="24"/>
          <w:szCs w:val="24"/>
        </w:rPr>
        <w:t xml:space="preserve">4. </w:t>
      </w:r>
      <w:r w:rsidR="00F62DEB" w:rsidRPr="006B2E22">
        <w:rPr>
          <w:rFonts w:ascii="Times New Roman" w:hAnsi="Times New Roman"/>
          <w:b/>
          <w:sz w:val="24"/>
          <w:szCs w:val="24"/>
        </w:rPr>
        <w:t>Počet osôb,</w:t>
      </w:r>
      <w:r w:rsidR="00B31691" w:rsidRPr="006B2E22">
        <w:rPr>
          <w:rFonts w:ascii="Times New Roman" w:hAnsi="Times New Roman"/>
          <w:b/>
          <w:sz w:val="24"/>
          <w:szCs w:val="24"/>
        </w:rPr>
        <w:t xml:space="preserve"> </w:t>
      </w:r>
      <w:r w:rsidR="00F62DEB" w:rsidRPr="006B2E22">
        <w:rPr>
          <w:rFonts w:ascii="Times New Roman" w:hAnsi="Times New Roman"/>
          <w:b/>
          <w:sz w:val="24"/>
          <w:szCs w:val="24"/>
        </w:rPr>
        <w:t>ktor</w:t>
      </w:r>
      <w:r w:rsidR="00B31691" w:rsidRPr="006B2E22">
        <w:rPr>
          <w:rFonts w:ascii="Times New Roman" w:hAnsi="Times New Roman"/>
          <w:b/>
          <w:sz w:val="24"/>
          <w:szCs w:val="24"/>
        </w:rPr>
        <w:t>í</w:t>
      </w:r>
      <w:r w:rsidR="00F62DEB" w:rsidRPr="006B2E22">
        <w:rPr>
          <w:rFonts w:ascii="Times New Roman" w:hAnsi="Times New Roman"/>
          <w:b/>
          <w:sz w:val="24"/>
          <w:szCs w:val="24"/>
        </w:rPr>
        <w:t xml:space="preserve"> sa zúčastnia pobyt</w:t>
      </w:r>
      <w:r w:rsidR="008F2548" w:rsidRPr="006B2E22">
        <w:rPr>
          <w:rFonts w:ascii="Times New Roman" w:hAnsi="Times New Roman"/>
          <w:b/>
          <w:sz w:val="24"/>
          <w:szCs w:val="24"/>
        </w:rPr>
        <w:t>ov</w:t>
      </w:r>
      <w:r w:rsidR="00AB22A6" w:rsidRPr="006B2E22">
        <w:rPr>
          <w:rFonts w:ascii="Times New Roman" w:hAnsi="Times New Roman"/>
          <w:b/>
          <w:sz w:val="24"/>
          <w:szCs w:val="24"/>
        </w:rPr>
        <w:t xml:space="preserve"> a náplň  rekondičného pobytu</w:t>
      </w:r>
    </w:p>
    <w:p w14:paraId="24397F76" w14:textId="77777777" w:rsidR="00EF12E1" w:rsidRPr="006B2E22" w:rsidRDefault="00893E79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1</w:t>
      </w:r>
      <w:r w:rsidR="00557B2E" w:rsidRPr="006B2E22">
        <w:rPr>
          <w:rFonts w:ascii="Times New Roman" w:hAnsi="Times New Roman"/>
          <w:sz w:val="24"/>
          <w:szCs w:val="24"/>
        </w:rPr>
        <w:t>3</w:t>
      </w:r>
      <w:r w:rsidR="00D139B3" w:rsidRPr="006B2E22">
        <w:rPr>
          <w:rFonts w:ascii="Times New Roman" w:hAnsi="Times New Roman"/>
          <w:sz w:val="24"/>
          <w:szCs w:val="24"/>
        </w:rPr>
        <w:t xml:space="preserve"> </w:t>
      </w:r>
      <w:r w:rsidR="00301E99" w:rsidRPr="006B2E22">
        <w:rPr>
          <w:rFonts w:ascii="Times New Roman" w:hAnsi="Times New Roman"/>
          <w:sz w:val="24"/>
          <w:szCs w:val="24"/>
        </w:rPr>
        <w:t>zamestnancov   (</w:t>
      </w:r>
      <w:r w:rsidR="00973DEA" w:rsidRPr="006B2E22">
        <w:rPr>
          <w:rFonts w:ascii="Times New Roman" w:hAnsi="Times New Roman"/>
          <w:sz w:val="24"/>
          <w:szCs w:val="24"/>
        </w:rPr>
        <w:t>aktuálny počet</w:t>
      </w:r>
      <w:r w:rsidR="00301E99" w:rsidRPr="006B2E22">
        <w:rPr>
          <w:rFonts w:ascii="Times New Roman" w:hAnsi="Times New Roman"/>
          <w:sz w:val="24"/>
          <w:szCs w:val="24"/>
        </w:rPr>
        <w:t xml:space="preserve"> dotknutých </w:t>
      </w:r>
      <w:r w:rsidR="00973DEA" w:rsidRPr="006B2E22">
        <w:rPr>
          <w:rFonts w:ascii="Times New Roman" w:hAnsi="Times New Roman"/>
          <w:sz w:val="24"/>
          <w:szCs w:val="24"/>
        </w:rPr>
        <w:t xml:space="preserve"> zamestnancov)</w:t>
      </w:r>
    </w:p>
    <w:p w14:paraId="4CDB8AAA" w14:textId="77777777" w:rsidR="00F62DEB" w:rsidRPr="006B2E22" w:rsidRDefault="00EF12E1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P</w:t>
      </w:r>
      <w:r w:rsidR="00F62DEB" w:rsidRPr="006B2E22">
        <w:rPr>
          <w:rFonts w:ascii="Times New Roman" w:hAnsi="Times New Roman"/>
          <w:sz w:val="24"/>
          <w:szCs w:val="24"/>
        </w:rPr>
        <w:t>rofesi</w:t>
      </w:r>
      <w:r w:rsidR="00812C8B" w:rsidRPr="006B2E22">
        <w:rPr>
          <w:rFonts w:ascii="Times New Roman" w:hAnsi="Times New Roman"/>
          <w:sz w:val="24"/>
          <w:szCs w:val="24"/>
        </w:rPr>
        <w:t>a</w:t>
      </w:r>
      <w:r w:rsidRPr="006B2E22">
        <w:rPr>
          <w:rFonts w:ascii="Times New Roman" w:hAnsi="Times New Roman"/>
          <w:sz w:val="24"/>
          <w:szCs w:val="24"/>
        </w:rPr>
        <w:t xml:space="preserve">: </w:t>
      </w:r>
      <w:r w:rsidR="00F62DEB" w:rsidRPr="006B2E22">
        <w:rPr>
          <w:rFonts w:ascii="Times New Roman" w:hAnsi="Times New Roman"/>
          <w:sz w:val="24"/>
          <w:szCs w:val="24"/>
        </w:rPr>
        <w:t>sestra špecialista na odd</w:t>
      </w:r>
      <w:r w:rsidR="00D139B3" w:rsidRPr="006B2E22">
        <w:rPr>
          <w:rFonts w:ascii="Times New Roman" w:hAnsi="Times New Roman"/>
          <w:sz w:val="24"/>
          <w:szCs w:val="24"/>
        </w:rPr>
        <w:t>elení</w:t>
      </w:r>
      <w:r w:rsidR="00F62DEB" w:rsidRPr="006B2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39B3" w:rsidRPr="006B2E22">
        <w:rPr>
          <w:rFonts w:ascii="Times New Roman" w:hAnsi="Times New Roman"/>
          <w:sz w:val="24"/>
          <w:szCs w:val="24"/>
        </w:rPr>
        <w:t>anestézy</w:t>
      </w:r>
      <w:proofErr w:type="spellEnd"/>
      <w:r w:rsidR="00D139B3" w:rsidRPr="006B2E22">
        <w:rPr>
          <w:rFonts w:ascii="Times New Roman" w:hAnsi="Times New Roman"/>
          <w:sz w:val="24"/>
          <w:szCs w:val="24"/>
        </w:rPr>
        <w:t xml:space="preserve"> a intenzívnej medicíny, pracovisko o</w:t>
      </w:r>
      <w:r w:rsidR="00F62DEB" w:rsidRPr="006B2E22">
        <w:rPr>
          <w:rFonts w:ascii="Times New Roman" w:hAnsi="Times New Roman"/>
          <w:sz w:val="24"/>
          <w:szCs w:val="24"/>
        </w:rPr>
        <w:t>per</w:t>
      </w:r>
      <w:r w:rsidR="008F2548" w:rsidRPr="006B2E22">
        <w:rPr>
          <w:rFonts w:ascii="Times New Roman" w:hAnsi="Times New Roman"/>
          <w:sz w:val="24"/>
          <w:szCs w:val="24"/>
        </w:rPr>
        <w:t>ačné sály (</w:t>
      </w:r>
      <w:r w:rsidR="00B42ABB" w:rsidRPr="006B2E22">
        <w:rPr>
          <w:rFonts w:ascii="Times New Roman" w:hAnsi="Times New Roman"/>
          <w:sz w:val="24"/>
          <w:szCs w:val="24"/>
        </w:rPr>
        <w:t xml:space="preserve">chemické faktory, </w:t>
      </w:r>
      <w:r w:rsidR="008F2548" w:rsidRPr="006B2E22">
        <w:rPr>
          <w:rFonts w:ascii="Times New Roman" w:hAnsi="Times New Roman"/>
          <w:sz w:val="24"/>
          <w:szCs w:val="24"/>
        </w:rPr>
        <w:t>kategória rizika 3)</w:t>
      </w:r>
      <w:r w:rsidR="00557B2E" w:rsidRPr="006B2E22">
        <w:rPr>
          <w:rFonts w:ascii="Times New Roman" w:hAnsi="Times New Roman"/>
          <w:sz w:val="24"/>
          <w:szCs w:val="24"/>
        </w:rPr>
        <w:t>, ktorá má v pracovnej zmluve zadefinovaný nárok na rekondičný pobyt raz za kalendárny rok v dĺžke 1 týždňa na regeneráciu za prácu v</w:t>
      </w:r>
      <w:r w:rsidR="00E42D12" w:rsidRPr="006B2E22">
        <w:rPr>
          <w:rFonts w:ascii="Times New Roman" w:hAnsi="Times New Roman"/>
          <w:sz w:val="24"/>
          <w:szCs w:val="24"/>
        </w:rPr>
        <w:t> </w:t>
      </w:r>
      <w:r w:rsidR="00557B2E" w:rsidRPr="006B2E22">
        <w:rPr>
          <w:rFonts w:ascii="Times New Roman" w:hAnsi="Times New Roman"/>
          <w:sz w:val="24"/>
          <w:szCs w:val="24"/>
        </w:rPr>
        <w:t>riziku</w:t>
      </w:r>
      <w:r w:rsidR="00E42D12" w:rsidRPr="006B2E22">
        <w:rPr>
          <w:rFonts w:ascii="Times New Roman" w:hAnsi="Times New Roman"/>
          <w:sz w:val="24"/>
          <w:szCs w:val="24"/>
        </w:rPr>
        <w:t>.</w:t>
      </w:r>
    </w:p>
    <w:p w14:paraId="1D636976" w14:textId="77777777" w:rsidR="008F2548" w:rsidRPr="006B2E22" w:rsidRDefault="008F2548" w:rsidP="008B18B8">
      <w:pPr>
        <w:pStyle w:val="Odsekzoznamu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9D19535" w14:textId="77777777" w:rsidR="00D139B3" w:rsidRPr="006B2E22" w:rsidRDefault="00226F61" w:rsidP="008B18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b/>
          <w:sz w:val="24"/>
          <w:szCs w:val="24"/>
        </w:rPr>
        <w:t>N</w:t>
      </w:r>
      <w:r w:rsidR="002674C8" w:rsidRPr="006B2E22">
        <w:rPr>
          <w:rFonts w:ascii="Times New Roman" w:hAnsi="Times New Roman"/>
          <w:b/>
          <w:sz w:val="24"/>
          <w:szCs w:val="24"/>
        </w:rPr>
        <w:t>ápl</w:t>
      </w:r>
      <w:r w:rsidR="00D139B3" w:rsidRPr="006B2E22">
        <w:rPr>
          <w:rFonts w:ascii="Times New Roman" w:hAnsi="Times New Roman"/>
          <w:b/>
          <w:sz w:val="24"/>
          <w:szCs w:val="24"/>
        </w:rPr>
        <w:t>ň</w:t>
      </w:r>
      <w:r w:rsidR="002674C8" w:rsidRPr="006B2E22">
        <w:rPr>
          <w:rFonts w:ascii="Times New Roman" w:hAnsi="Times New Roman"/>
          <w:b/>
          <w:sz w:val="24"/>
          <w:szCs w:val="24"/>
        </w:rPr>
        <w:t xml:space="preserve"> rekondičného pobytu</w:t>
      </w:r>
      <w:r w:rsidR="00D139B3" w:rsidRPr="006B2E22">
        <w:rPr>
          <w:rFonts w:ascii="Times New Roman" w:hAnsi="Times New Roman"/>
          <w:b/>
          <w:sz w:val="24"/>
          <w:szCs w:val="24"/>
        </w:rPr>
        <w:t xml:space="preserve"> (pre jeden turnus)</w:t>
      </w:r>
      <w:r w:rsidR="002674C8" w:rsidRPr="006B2E22">
        <w:rPr>
          <w:rFonts w:ascii="Times New Roman" w:hAnsi="Times New Roman"/>
          <w:sz w:val="24"/>
          <w:szCs w:val="24"/>
        </w:rPr>
        <w:t xml:space="preserve"> </w:t>
      </w:r>
      <w:r w:rsidR="00D139B3" w:rsidRPr="006B2E22">
        <w:rPr>
          <w:rFonts w:ascii="Times New Roman" w:hAnsi="Times New Roman"/>
          <w:sz w:val="24"/>
          <w:szCs w:val="24"/>
        </w:rPr>
        <w:t>:</w:t>
      </w:r>
    </w:p>
    <w:p w14:paraId="4855D4B7" w14:textId="77777777" w:rsidR="00712547" w:rsidRPr="006B2E22" w:rsidRDefault="00712547" w:rsidP="008B18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V zmysle Vyhlášky MZ SR č. 148/2010 Z. z. o podrobnostiach o účele, obsahu a rámcových programoch rekondičného pobytu, v súvislosti s expozíciou rizikového chemického faktora (</w:t>
      </w:r>
      <w:proofErr w:type="spellStart"/>
      <w:r w:rsidRPr="006B2E22">
        <w:rPr>
          <w:rFonts w:ascii="Times New Roman" w:hAnsi="Times New Roman"/>
          <w:sz w:val="24"/>
          <w:szCs w:val="24"/>
        </w:rPr>
        <w:t>sevoflurán</w:t>
      </w:r>
      <w:proofErr w:type="spellEnd"/>
      <w:r w:rsidRPr="006B2E22">
        <w:rPr>
          <w:rFonts w:ascii="Times New Roman" w:hAnsi="Times New Roman"/>
          <w:sz w:val="24"/>
          <w:szCs w:val="24"/>
        </w:rPr>
        <w:t xml:space="preserve"> – kategória rizika 3), ktorému sú zamestnanci profesie sestra špecialistka v inštrumentovaní v operačnej sále počas výkonu pracovnej činnosti vystavení sú určené kritéria na </w:t>
      </w:r>
      <w:r w:rsidR="00F836D1" w:rsidRPr="006B2E22">
        <w:rPr>
          <w:rFonts w:ascii="Times New Roman" w:hAnsi="Times New Roman"/>
          <w:sz w:val="24"/>
          <w:szCs w:val="24"/>
        </w:rPr>
        <w:t>a</w:t>
      </w:r>
      <w:r w:rsidRPr="006B2E22">
        <w:rPr>
          <w:rFonts w:ascii="Times New Roman" w:hAnsi="Times New Roman"/>
          <w:sz w:val="24"/>
          <w:szCs w:val="24"/>
        </w:rPr>
        <w:t>bsolvovanie rekondičného pobytu</w:t>
      </w:r>
      <w:r w:rsidR="008F2548" w:rsidRPr="006B2E22">
        <w:rPr>
          <w:rFonts w:ascii="Times New Roman" w:hAnsi="Times New Roman"/>
          <w:sz w:val="24"/>
          <w:szCs w:val="24"/>
        </w:rPr>
        <w:t>.</w:t>
      </w:r>
    </w:p>
    <w:tbl>
      <w:tblPr>
        <w:tblW w:w="8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0"/>
      </w:tblGrid>
      <w:tr w:rsidR="0003261C" w:rsidRPr="006B2E22" w14:paraId="48AF95D5" w14:textId="77777777" w:rsidTr="00B31691">
        <w:trPr>
          <w:trHeight w:val="1399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E4EBE" w14:textId="77777777" w:rsidR="00D940A1" w:rsidRPr="006B2E22" w:rsidRDefault="0003261C" w:rsidP="006B2E22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lastRenderedPageBreak/>
              <w:t>Kritéria na Rekondičné pobyty  pre zamestnancov prof</w:t>
            </w:r>
            <w:r w:rsidR="00226F61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esie sestra špecialista na oddelení anesté</w:t>
            </w:r>
            <w:r w:rsidR="006B2E22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ziológie </w:t>
            </w:r>
            <w:r w:rsidR="00226F61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a intenzívnej medicíny, o</w:t>
            </w:r>
            <w:r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peračné sály (</w:t>
            </w:r>
            <w:r w:rsidR="006B2E22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chemické faktory, </w:t>
            </w:r>
            <w:r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kategória rizika 3) </w:t>
            </w:r>
          </w:p>
        </w:tc>
      </w:tr>
      <w:tr w:rsidR="00770D69" w:rsidRPr="006B2E22" w14:paraId="7B713B29" w14:textId="77777777" w:rsidTr="00B31691">
        <w:trPr>
          <w:trHeight w:val="785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13D8CF" w14:textId="77777777" w:rsidR="00770D69" w:rsidRPr="006B2E22" w:rsidRDefault="00770D69" w:rsidP="00D726ED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6B2E2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1. </w:t>
            </w:r>
            <w:r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Ubytovanie v dvojlôžkovej  izbe</w:t>
            </w:r>
            <w:r w:rsidR="00E42D12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, kategória hotela</w:t>
            </w:r>
            <w:r w:rsidR="00D726ED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  <w:r w:rsidR="00E42D12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3*</w:t>
            </w:r>
            <w:r w:rsidR="00D726ED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**</w:t>
            </w:r>
          </w:p>
        </w:tc>
      </w:tr>
      <w:tr w:rsidR="00770D69" w:rsidRPr="006B2E22" w14:paraId="5338668C" w14:textId="77777777" w:rsidTr="00B31691">
        <w:trPr>
          <w:trHeight w:val="780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F79C6A" w14:textId="77777777" w:rsidR="00770D69" w:rsidRPr="006B2E22" w:rsidRDefault="00770D69" w:rsidP="008B18B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2.  Plná penzia</w:t>
            </w:r>
          </w:p>
        </w:tc>
      </w:tr>
      <w:tr w:rsidR="00770D69" w:rsidRPr="006B2E22" w14:paraId="66004878" w14:textId="77777777" w:rsidTr="00B31691">
        <w:trPr>
          <w:trHeight w:val="540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C2F31C" w14:textId="77777777" w:rsidR="00770D69" w:rsidRPr="006B2E22" w:rsidRDefault="00770D69" w:rsidP="008B18B8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sk-SK"/>
              </w:rPr>
            </w:pPr>
            <w:r w:rsidRPr="006B2E2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sk-SK"/>
              </w:rPr>
              <w:t>3. Vstupná lekárska prehliadka</w:t>
            </w:r>
          </w:p>
          <w:p w14:paraId="12F54261" w14:textId="77777777" w:rsidR="00770D69" w:rsidRPr="006B2E22" w:rsidRDefault="00B86917" w:rsidP="008B18B8">
            <w:pPr>
              <w:spacing w:after="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sk-SK"/>
              </w:rPr>
            </w:pPr>
            <w:r w:rsidRPr="006B2E2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sk-SK"/>
              </w:rPr>
              <w:t xml:space="preserve">    Výstupná lekárska prehliadka</w:t>
            </w:r>
          </w:p>
        </w:tc>
      </w:tr>
      <w:tr w:rsidR="00770D69" w:rsidRPr="006B2E22" w14:paraId="3968853B" w14:textId="77777777" w:rsidTr="00B31691">
        <w:trPr>
          <w:trHeight w:val="780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E91D81" w14:textId="77777777" w:rsidR="00E26A8C" w:rsidRPr="006B2E22" w:rsidRDefault="007267DA" w:rsidP="008B18B8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4</w:t>
            </w:r>
            <w:r w:rsidR="00770D69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. Inštruktáž správneho dýchania v rozsahu </w:t>
            </w:r>
            <w:r w:rsidR="00D940A1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1</w:t>
            </w:r>
            <w:r w:rsidR="00770D69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hodiny</w:t>
            </w:r>
          </w:p>
          <w:p w14:paraId="111DA5A6" w14:textId="77777777" w:rsidR="005B717C" w:rsidRPr="006B2E22" w:rsidRDefault="00557B2E" w:rsidP="008B18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B2E22">
              <w:rPr>
                <w:rFonts w:ascii="Times New Roman" w:hAnsi="Times New Roman"/>
                <w:sz w:val="24"/>
                <w:szCs w:val="24"/>
              </w:rPr>
              <w:t>In</w:t>
            </w:r>
            <w:r w:rsidR="005B717C" w:rsidRPr="006B2E22">
              <w:rPr>
                <w:rFonts w:ascii="Times New Roman" w:hAnsi="Times New Roman"/>
                <w:sz w:val="24"/>
                <w:szCs w:val="24"/>
              </w:rPr>
              <w:t xml:space="preserve">halácie s použitím vhodnej prírodnej liečivej vody alebo vhodnej prírodnej liečivej vody plnenej do spotrebiteľského obalu. </w:t>
            </w:r>
          </w:p>
        </w:tc>
      </w:tr>
      <w:tr w:rsidR="00770D69" w:rsidRPr="006B2E22" w14:paraId="398FA8E6" w14:textId="77777777" w:rsidTr="00B31691">
        <w:trPr>
          <w:trHeight w:val="455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CBFD8D" w14:textId="77777777" w:rsidR="00770D69" w:rsidRPr="006B2E22" w:rsidRDefault="007267DA" w:rsidP="008B18B8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5</w:t>
            </w:r>
            <w:r w:rsidR="00770D69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. Vodoliečba, alebo iný šport, otužovanie,  plaváreň, či sauna v rozsahu </w:t>
            </w:r>
            <w:r w:rsidR="00D940A1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15</w:t>
            </w:r>
            <w:r w:rsidR="00770D69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hodín</w:t>
            </w:r>
          </w:p>
          <w:p w14:paraId="21CAF140" w14:textId="77777777" w:rsidR="00557B2E" w:rsidRPr="006B2E22" w:rsidRDefault="005B717C" w:rsidP="008B18B8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22">
              <w:rPr>
                <w:rFonts w:ascii="Times New Roman" w:hAnsi="Times New Roman"/>
                <w:sz w:val="24"/>
                <w:szCs w:val="24"/>
              </w:rPr>
              <w:t xml:space="preserve">- Procedúry s preventívnym zameraním, pohybová liečba, prostriedky vodoliečby zvyšujúce odolnosť organizmu (vodoliečba – CO2 kúpeľ, vírový kúpeľ, prístrojová/ manuálna </w:t>
            </w:r>
            <w:proofErr w:type="spellStart"/>
            <w:r w:rsidRPr="006B2E22">
              <w:rPr>
                <w:rFonts w:ascii="Times New Roman" w:hAnsi="Times New Roman"/>
                <w:sz w:val="24"/>
                <w:szCs w:val="24"/>
              </w:rPr>
              <w:t>lymfodrenáž</w:t>
            </w:r>
            <w:proofErr w:type="spellEnd"/>
            <w:r w:rsidRPr="006B2E2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195F4CD" w14:textId="77777777" w:rsidR="00557B2E" w:rsidRPr="006B2E22" w:rsidRDefault="00557B2E" w:rsidP="008B18B8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22">
              <w:rPr>
                <w:rFonts w:ascii="Times New Roman" w:hAnsi="Times New Roman"/>
                <w:sz w:val="24"/>
                <w:szCs w:val="24"/>
              </w:rPr>
              <w:t>- Klasická masáž celého tela</w:t>
            </w:r>
          </w:p>
          <w:p w14:paraId="70DD1A10" w14:textId="77777777" w:rsidR="00557B2E" w:rsidRPr="006B2E22" w:rsidRDefault="00557B2E" w:rsidP="008B18B8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22">
              <w:rPr>
                <w:rFonts w:ascii="Times New Roman" w:hAnsi="Times New Roman"/>
                <w:sz w:val="24"/>
                <w:szCs w:val="24"/>
              </w:rPr>
              <w:t>- Zábaly (bahenné a parafínové)</w:t>
            </w:r>
          </w:p>
          <w:p w14:paraId="6D3DBD7D" w14:textId="77777777" w:rsidR="00557B2E" w:rsidRPr="006B2E22" w:rsidRDefault="00557B2E" w:rsidP="008B18B8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22">
              <w:rPr>
                <w:rFonts w:ascii="Times New Roman" w:hAnsi="Times New Roman"/>
                <w:sz w:val="24"/>
                <w:szCs w:val="24"/>
              </w:rPr>
              <w:t>- Sauna</w:t>
            </w:r>
          </w:p>
          <w:p w14:paraId="749B5C84" w14:textId="77777777" w:rsidR="005B717C" w:rsidRPr="006B2E22" w:rsidRDefault="00557B2E" w:rsidP="008B18B8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22">
              <w:rPr>
                <w:rFonts w:ascii="Times New Roman" w:hAnsi="Times New Roman"/>
                <w:sz w:val="24"/>
                <w:szCs w:val="24"/>
              </w:rPr>
              <w:t>- Bazén</w:t>
            </w:r>
            <w:r w:rsidR="005B717C" w:rsidRPr="006B2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393AC1" w14:textId="77777777" w:rsidR="00F20DC0" w:rsidRPr="006B2E22" w:rsidRDefault="00F20DC0" w:rsidP="008B18B8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22">
              <w:rPr>
                <w:rFonts w:ascii="Times New Roman" w:hAnsi="Times New Roman"/>
                <w:sz w:val="24"/>
                <w:szCs w:val="24"/>
              </w:rPr>
              <w:t xml:space="preserve">- kondičné cvičenia, cvičenia v prírode, odborná inštruktáž zameraná na </w:t>
            </w:r>
            <w:r w:rsidR="00B72D13" w:rsidRPr="006B2E22">
              <w:rPr>
                <w:rFonts w:ascii="Times New Roman" w:hAnsi="Times New Roman"/>
                <w:sz w:val="24"/>
                <w:szCs w:val="24"/>
              </w:rPr>
              <w:t>nácvik správneho dýchania a vyk</w:t>
            </w:r>
            <w:r w:rsidRPr="006B2E22">
              <w:rPr>
                <w:rFonts w:ascii="Times New Roman" w:hAnsi="Times New Roman"/>
                <w:sz w:val="24"/>
                <w:szCs w:val="24"/>
              </w:rPr>
              <w:t>ašliavania</w:t>
            </w:r>
          </w:p>
        </w:tc>
      </w:tr>
      <w:tr w:rsidR="00B86917" w:rsidRPr="006B2E22" w14:paraId="18847C1E" w14:textId="77777777" w:rsidTr="00B31691">
        <w:trPr>
          <w:trHeight w:val="780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4F4E87" w14:textId="77777777" w:rsidR="00B86917" w:rsidRPr="006B2E22" w:rsidRDefault="007267DA" w:rsidP="008B18B8">
            <w:pPr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  <w:lang w:eastAsia="sk-SK"/>
              </w:rPr>
            </w:pPr>
            <w:r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6</w:t>
            </w:r>
            <w:r w:rsidR="00B86917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. odborná inštruktáž zameraná na racionálnu výživu  v rozsahu </w:t>
            </w:r>
            <w:r w:rsidR="00D940A1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1</w:t>
            </w:r>
            <w:r w:rsidR="00B86917"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hodiny</w:t>
            </w:r>
          </w:p>
        </w:tc>
      </w:tr>
      <w:tr w:rsidR="00E26A8C" w:rsidRPr="006B2E22" w14:paraId="1496752D" w14:textId="77777777" w:rsidTr="00B31691">
        <w:trPr>
          <w:trHeight w:val="780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A5408" w14:textId="77777777" w:rsidR="00E26A8C" w:rsidRPr="006B2E22" w:rsidRDefault="00E26A8C" w:rsidP="008B18B8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6B2E22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7. odborná inštruktáž zameraná na obmedzenie fajčenia v rozsahu 1 hodiny</w:t>
            </w:r>
          </w:p>
        </w:tc>
      </w:tr>
    </w:tbl>
    <w:p w14:paraId="6B19F0A6" w14:textId="77777777" w:rsidR="00BE1729" w:rsidRPr="006B2E22" w:rsidRDefault="00BE1729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31FE13" w14:textId="77777777" w:rsidR="00557B2E" w:rsidRPr="006B2E22" w:rsidRDefault="00516B5B" w:rsidP="008B18B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 xml:space="preserve">Počet dní pobytu na každého zamestnanca :   </w:t>
      </w:r>
      <w:r w:rsidR="00557B2E" w:rsidRPr="006B2E22">
        <w:rPr>
          <w:rFonts w:ascii="Times New Roman" w:hAnsi="Times New Roman"/>
          <w:sz w:val="24"/>
          <w:szCs w:val="24"/>
        </w:rPr>
        <w:t xml:space="preserve"> </w:t>
      </w:r>
    </w:p>
    <w:p w14:paraId="61ECFCC9" w14:textId="77777777" w:rsidR="00516B5B" w:rsidRPr="006B2E22" w:rsidRDefault="00B42ABB" w:rsidP="008B18B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 xml:space="preserve">Turnus nárok 2023   pobytový týždeň v trvaní </w:t>
      </w:r>
      <w:r w:rsidR="00516B5B" w:rsidRPr="006B2E22">
        <w:rPr>
          <w:rFonts w:ascii="Times New Roman" w:hAnsi="Times New Roman"/>
          <w:sz w:val="24"/>
          <w:szCs w:val="24"/>
        </w:rPr>
        <w:t>7 dní/6nocí</w:t>
      </w:r>
      <w:r w:rsidR="00557B2E" w:rsidRPr="006B2E22">
        <w:rPr>
          <w:rFonts w:ascii="Times New Roman" w:hAnsi="Times New Roman"/>
          <w:sz w:val="24"/>
          <w:szCs w:val="24"/>
        </w:rPr>
        <w:t xml:space="preserve"> </w:t>
      </w:r>
      <w:r w:rsidR="00CF358E" w:rsidRPr="006B2E22">
        <w:rPr>
          <w:rFonts w:ascii="Times New Roman" w:hAnsi="Times New Roman"/>
          <w:sz w:val="24"/>
          <w:szCs w:val="24"/>
        </w:rPr>
        <w:t>/ 1 osoba</w:t>
      </w:r>
    </w:p>
    <w:p w14:paraId="5BAA9BB6" w14:textId="77777777" w:rsidR="00557B2E" w:rsidRPr="006B2E22" w:rsidRDefault="00B42ABB" w:rsidP="008B18B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 xml:space="preserve">Turnus nárok 2024   pobytový týždeň v trvaní  </w:t>
      </w:r>
      <w:r w:rsidR="00557B2E" w:rsidRPr="006B2E22">
        <w:rPr>
          <w:rFonts w:ascii="Times New Roman" w:hAnsi="Times New Roman"/>
          <w:sz w:val="24"/>
          <w:szCs w:val="24"/>
        </w:rPr>
        <w:t xml:space="preserve">7 dní/6nocí </w:t>
      </w:r>
      <w:r w:rsidR="00CF358E" w:rsidRPr="006B2E22">
        <w:rPr>
          <w:rFonts w:ascii="Times New Roman" w:hAnsi="Times New Roman"/>
          <w:sz w:val="24"/>
          <w:szCs w:val="24"/>
        </w:rPr>
        <w:t>/ 1 osoba</w:t>
      </w:r>
    </w:p>
    <w:p w14:paraId="3B247626" w14:textId="77777777" w:rsidR="007267DA" w:rsidRPr="006B2E22" w:rsidRDefault="00516B5B" w:rsidP="008B18B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lastRenderedPageBreak/>
        <w:t>Počet zamestn</w:t>
      </w:r>
      <w:r w:rsidR="007267DA" w:rsidRPr="006B2E22">
        <w:rPr>
          <w:rFonts w:ascii="Times New Roman" w:hAnsi="Times New Roman"/>
          <w:sz w:val="24"/>
          <w:szCs w:val="24"/>
        </w:rPr>
        <w:t xml:space="preserve">ancov, ktorí  absolvujú  pobyt </w:t>
      </w:r>
      <w:r w:rsidRPr="006B2E22">
        <w:rPr>
          <w:rFonts w:ascii="Times New Roman" w:hAnsi="Times New Roman"/>
          <w:sz w:val="24"/>
          <w:szCs w:val="24"/>
        </w:rPr>
        <w:t xml:space="preserve">:  </w:t>
      </w:r>
    </w:p>
    <w:p w14:paraId="00D57244" w14:textId="77777777" w:rsidR="00516B5B" w:rsidRPr="006B2E22" w:rsidRDefault="00B42ABB" w:rsidP="008B18B8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B2E22">
        <w:rPr>
          <w:rFonts w:ascii="Times New Roman" w:hAnsi="Times New Roman"/>
          <w:b/>
          <w:sz w:val="24"/>
          <w:szCs w:val="24"/>
        </w:rPr>
        <w:t xml:space="preserve">13 osôb po </w:t>
      </w:r>
      <w:r w:rsidR="00CF358E" w:rsidRPr="006B2E22">
        <w:rPr>
          <w:rFonts w:ascii="Times New Roman" w:hAnsi="Times New Roman"/>
          <w:b/>
          <w:sz w:val="24"/>
          <w:szCs w:val="24"/>
        </w:rPr>
        <w:t xml:space="preserve">2 </w:t>
      </w:r>
      <w:r w:rsidRPr="006B2E22">
        <w:rPr>
          <w:rFonts w:ascii="Times New Roman" w:hAnsi="Times New Roman"/>
          <w:b/>
          <w:sz w:val="24"/>
          <w:szCs w:val="24"/>
        </w:rPr>
        <w:t>turnusy,</w:t>
      </w:r>
      <w:r w:rsidR="00D13714" w:rsidRPr="006B2E22">
        <w:rPr>
          <w:rFonts w:ascii="Times New Roman" w:hAnsi="Times New Roman"/>
          <w:b/>
          <w:sz w:val="24"/>
          <w:szCs w:val="24"/>
        </w:rPr>
        <w:t xml:space="preserve"> t.j. spolu 26 pobytových týždňov</w:t>
      </w:r>
    </w:p>
    <w:p w14:paraId="178D41BE" w14:textId="77777777" w:rsidR="00516B5B" w:rsidRPr="006B2E22" w:rsidRDefault="00516B5B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1FE1DB" w14:textId="77777777" w:rsidR="00516B5B" w:rsidRPr="006B2E22" w:rsidRDefault="00516B5B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 xml:space="preserve">Požiadavky verejného obstarávateľa na absolvovanie a priebeh  rekondičného pobytu  v zmysle   v </w:t>
      </w:r>
      <w:r w:rsidRPr="006B2E22">
        <w:rPr>
          <w:rFonts w:ascii="Times New Roman" w:hAnsi="Times New Roman"/>
          <w:bCs/>
          <w:sz w:val="24"/>
          <w:szCs w:val="24"/>
        </w:rPr>
        <w:t> zmysle §11 zákona SR č. 124/2006 Z. z. o bezpečnosti a ochrane zdravia pri práci a o zmene a doplnení niektorých zákonov:</w:t>
      </w:r>
    </w:p>
    <w:p w14:paraId="5F2846A4" w14:textId="77777777" w:rsidR="00516B5B" w:rsidRPr="006B2E22" w:rsidRDefault="00516B5B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72AECFD" w14:textId="77777777" w:rsidR="00516B5B" w:rsidRPr="006B2E22" w:rsidRDefault="00516B5B" w:rsidP="008B18B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 xml:space="preserve">Rekondičný pobyt </w:t>
      </w:r>
      <w:r w:rsidRPr="006B2E22">
        <w:rPr>
          <w:rFonts w:ascii="Times New Roman" w:hAnsi="Times New Roman"/>
          <w:b/>
          <w:sz w:val="24"/>
          <w:szCs w:val="24"/>
        </w:rPr>
        <w:t xml:space="preserve">odborne vedie a usmerňuje zdravotnícky pracovník s odbornou spôsobilosťou najmä v študijnom odbore fyzioterapia a v špecializačnom odbore </w:t>
      </w:r>
      <w:proofErr w:type="spellStart"/>
      <w:r w:rsidRPr="006B2E22">
        <w:rPr>
          <w:rFonts w:ascii="Times New Roman" w:hAnsi="Times New Roman"/>
          <w:b/>
          <w:sz w:val="24"/>
          <w:szCs w:val="24"/>
        </w:rPr>
        <w:t>fyziatria</w:t>
      </w:r>
      <w:proofErr w:type="spellEnd"/>
      <w:r w:rsidRPr="006B2E22">
        <w:rPr>
          <w:rFonts w:ascii="Times New Roman" w:hAnsi="Times New Roman"/>
          <w:b/>
          <w:sz w:val="24"/>
          <w:szCs w:val="24"/>
        </w:rPr>
        <w:t>, balneológia a liečebná rehabilitácia, ktorý vypracuje program rekondičného pobytu podľa rámcového programu</w:t>
      </w:r>
      <w:r w:rsidRPr="006B2E22">
        <w:rPr>
          <w:rFonts w:ascii="Times New Roman" w:hAnsi="Times New Roman"/>
          <w:sz w:val="24"/>
          <w:szCs w:val="24"/>
        </w:rPr>
        <w:t xml:space="preserve">, s prihliadnutím na expozíciu zamestnancov faktorom práce a pracovného prostredia; spolupracuje so zdravotníckymi pracovníkmi s odbornou spôsobilosťou najmä v špecializačnom odbore preventívne pracovné lekárstvo a </w:t>
      </w:r>
      <w:proofErr w:type="spellStart"/>
      <w:r w:rsidRPr="006B2E22">
        <w:rPr>
          <w:rFonts w:ascii="Times New Roman" w:hAnsi="Times New Roman"/>
          <w:sz w:val="24"/>
          <w:szCs w:val="24"/>
        </w:rPr>
        <w:t>toxikológia</w:t>
      </w:r>
      <w:proofErr w:type="spellEnd"/>
      <w:r w:rsidRPr="006B2E22">
        <w:rPr>
          <w:rFonts w:ascii="Times New Roman" w:hAnsi="Times New Roman"/>
          <w:sz w:val="24"/>
          <w:szCs w:val="24"/>
        </w:rPr>
        <w:t>, hygiena výživy, výchova k zdraviu a verejné zdravotníctvo a v študijnom odbore vere</w:t>
      </w:r>
      <w:r w:rsidR="00EF12E1" w:rsidRPr="006B2E22">
        <w:rPr>
          <w:rFonts w:ascii="Times New Roman" w:hAnsi="Times New Roman"/>
          <w:sz w:val="24"/>
          <w:szCs w:val="24"/>
        </w:rPr>
        <w:t>jné zdravotníctvo a psychológia</w:t>
      </w:r>
    </w:p>
    <w:p w14:paraId="34D27B2E" w14:textId="77777777" w:rsidR="00516B5B" w:rsidRPr="006B2E22" w:rsidRDefault="00516B5B" w:rsidP="008B18B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b/>
          <w:sz w:val="24"/>
          <w:szCs w:val="24"/>
        </w:rPr>
        <w:t>Zamestnancovi sa musí na celý čas rekondičného pobytu zabezpečiť</w:t>
      </w:r>
      <w:r w:rsidRPr="006B2E22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b/>
          <w:sz w:val="24"/>
          <w:szCs w:val="24"/>
        </w:rPr>
        <w:t>programovo riadený zdravotný režim</w:t>
      </w:r>
      <w:r w:rsidRPr="006B2E22">
        <w:rPr>
          <w:rFonts w:ascii="Times New Roman" w:hAnsi="Times New Roman"/>
          <w:sz w:val="24"/>
          <w:szCs w:val="24"/>
        </w:rPr>
        <w:t xml:space="preserve">, ubytovanie a celodenné stravovanie; </w:t>
      </w:r>
    </w:p>
    <w:p w14:paraId="09CC6250" w14:textId="77777777" w:rsidR="00516B5B" w:rsidRPr="006B2E22" w:rsidRDefault="00516B5B" w:rsidP="008B18B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V zmysle Vyhlášky MZ SR č. 148/2010 Z. z. o podrobnostiach o účele, obsahu a rámcových programoch rekondičného pobytu, v súvislosti s expozíciou rizikového chemického faktora (</w:t>
      </w:r>
      <w:proofErr w:type="spellStart"/>
      <w:r w:rsidRPr="006B2E22">
        <w:rPr>
          <w:rFonts w:ascii="Times New Roman" w:hAnsi="Times New Roman"/>
          <w:sz w:val="24"/>
          <w:szCs w:val="24"/>
        </w:rPr>
        <w:t>sevoflurán</w:t>
      </w:r>
      <w:proofErr w:type="spellEnd"/>
      <w:r w:rsidRPr="006B2E22">
        <w:rPr>
          <w:rFonts w:ascii="Times New Roman" w:hAnsi="Times New Roman"/>
          <w:sz w:val="24"/>
          <w:szCs w:val="24"/>
        </w:rPr>
        <w:t xml:space="preserve"> – kategória rizika 3), ktorému sú zamestnanci profesie sestra špecialistka v inštrumentovaní v operačnej sále počas výkonu pracovnej činnosti vystavení sú v prílohe č.1 tejto výzvy vyšpecifikované kritéria  na absolvovanie pobytu.</w:t>
      </w:r>
    </w:p>
    <w:p w14:paraId="00E45F4C" w14:textId="77777777" w:rsidR="00516B5B" w:rsidRPr="006B2E22" w:rsidRDefault="00516B5B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4289DFB" w14:textId="77777777" w:rsidR="00CF358E" w:rsidRPr="006B2E22" w:rsidRDefault="00A01BDB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CF358E" w:rsidRPr="006B2E22">
        <w:rPr>
          <w:rFonts w:ascii="Times New Roman" w:hAnsi="Times New Roman"/>
          <w:b/>
          <w:bCs/>
          <w:sz w:val="24"/>
          <w:szCs w:val="24"/>
        </w:rPr>
        <w:t>Miesto dodania predmetu /</w:t>
      </w:r>
      <w:r w:rsidR="00CF358E" w:rsidRPr="006B2E22">
        <w:rPr>
          <w:rFonts w:ascii="Times New Roman" w:hAnsi="Times New Roman"/>
          <w:bCs/>
          <w:i/>
          <w:sz w:val="24"/>
          <w:szCs w:val="24"/>
        </w:rPr>
        <w:t>tovaru , služieb, stavebných prác /</w:t>
      </w:r>
      <w:r w:rsidR="00CF358E" w:rsidRPr="006B2E22">
        <w:rPr>
          <w:rFonts w:ascii="Times New Roman" w:hAnsi="Times New Roman"/>
          <w:b/>
          <w:bCs/>
          <w:sz w:val="24"/>
          <w:szCs w:val="24"/>
        </w:rPr>
        <w:t xml:space="preserve"> zákazky</w:t>
      </w:r>
      <w:r w:rsidR="00CF358E" w:rsidRPr="006B2E22">
        <w:rPr>
          <w:rFonts w:ascii="Times New Roman" w:hAnsi="Times New Roman"/>
          <w:sz w:val="24"/>
          <w:szCs w:val="24"/>
        </w:rPr>
        <w:t xml:space="preserve">: </w:t>
      </w:r>
    </w:p>
    <w:p w14:paraId="354188F1" w14:textId="77777777" w:rsidR="00CF358E" w:rsidRPr="006B2E22" w:rsidRDefault="00CF358E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 xml:space="preserve">Pre zamestnancov : Fakultná nemocnica s poliklinikou, ul. V. </w:t>
      </w:r>
      <w:proofErr w:type="spellStart"/>
      <w:r w:rsidRPr="006B2E22">
        <w:rPr>
          <w:rFonts w:ascii="Times New Roman" w:hAnsi="Times New Roman"/>
          <w:sz w:val="24"/>
          <w:szCs w:val="24"/>
        </w:rPr>
        <w:t>Spanyola</w:t>
      </w:r>
      <w:proofErr w:type="spellEnd"/>
      <w:r w:rsidRPr="006B2E22">
        <w:rPr>
          <w:rFonts w:ascii="Times New Roman" w:hAnsi="Times New Roman"/>
          <w:sz w:val="24"/>
          <w:szCs w:val="24"/>
        </w:rPr>
        <w:t xml:space="preserve"> 43, 012 07  Žilina </w:t>
      </w:r>
    </w:p>
    <w:p w14:paraId="2E2F53ED" w14:textId="77777777" w:rsidR="00CF358E" w:rsidRPr="006B2E22" w:rsidRDefault="00CF358E" w:rsidP="008B18B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B2E22">
        <w:rPr>
          <w:rFonts w:ascii="Times New Roman" w:hAnsi="Times New Roman"/>
          <w:b/>
          <w:bCs/>
          <w:sz w:val="24"/>
          <w:szCs w:val="24"/>
        </w:rPr>
        <w:t xml:space="preserve">Vybrané kúpeľné </w:t>
      </w:r>
      <w:r w:rsidRPr="006B2E22">
        <w:rPr>
          <w:rFonts w:ascii="Times New Roman" w:hAnsi="Times New Roman"/>
          <w:bCs/>
          <w:sz w:val="24"/>
          <w:szCs w:val="24"/>
        </w:rPr>
        <w:t>( rehabilitačné zariadenie)</w:t>
      </w:r>
    </w:p>
    <w:p w14:paraId="68B384C9" w14:textId="77777777" w:rsidR="004A6CE9" w:rsidRPr="006B2E22" w:rsidRDefault="004A6CE9" w:rsidP="008B18B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9F9FD1E" w14:textId="77777777" w:rsidR="004A6CE9" w:rsidRPr="006B2E22" w:rsidRDefault="004A6CE9" w:rsidP="008B18B8">
      <w:pPr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 w:rsidRPr="006B2E22">
        <w:rPr>
          <w:rFonts w:ascii="Times New Roman" w:eastAsia="Times New Roman" w:hAnsi="Times New Roman"/>
          <w:sz w:val="24"/>
          <w:szCs w:val="24"/>
          <w:lang w:eastAsia="ar-SA"/>
        </w:rPr>
        <w:t xml:space="preserve">.   </w:t>
      </w:r>
      <w:r w:rsidRPr="006B2E22">
        <w:rPr>
          <w:rFonts w:ascii="Times New Roman" w:hAnsi="Times New Roman"/>
          <w:b/>
          <w:bCs/>
          <w:sz w:val="24"/>
          <w:szCs w:val="24"/>
        </w:rPr>
        <w:t>Možnosť rozdelenia cenovej ponuky</w:t>
      </w:r>
      <w:r w:rsidRPr="006B2E22">
        <w:rPr>
          <w:rFonts w:ascii="Times New Roman" w:hAnsi="Times New Roman"/>
          <w:sz w:val="24"/>
          <w:szCs w:val="24"/>
        </w:rPr>
        <w:t>: nie</w:t>
      </w:r>
    </w:p>
    <w:p w14:paraId="16704988" w14:textId="77777777" w:rsidR="004A6CE9" w:rsidRPr="006B2E22" w:rsidRDefault="004A6CE9" w:rsidP="008B18B8">
      <w:pPr>
        <w:suppressAutoHyphens/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C1B3E1" w14:textId="77777777" w:rsidR="004A6CE9" w:rsidRPr="006B2E22" w:rsidRDefault="004A6CE9" w:rsidP="008B18B8">
      <w:pPr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b/>
          <w:bCs/>
          <w:sz w:val="24"/>
          <w:szCs w:val="24"/>
        </w:rPr>
        <w:t>7.   Variantné riešenie</w:t>
      </w:r>
      <w:r w:rsidRPr="006B2E22">
        <w:rPr>
          <w:rFonts w:ascii="Times New Roman" w:hAnsi="Times New Roman"/>
          <w:sz w:val="24"/>
          <w:szCs w:val="24"/>
        </w:rPr>
        <w:t>: nie</w:t>
      </w:r>
    </w:p>
    <w:p w14:paraId="5E1EB7E5" w14:textId="77777777" w:rsidR="004A6CE9" w:rsidRPr="006B2E22" w:rsidRDefault="004A6CE9" w:rsidP="008B18B8">
      <w:pPr>
        <w:suppressAutoHyphens/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81C174" w14:textId="77777777" w:rsidR="004A6CE9" w:rsidRPr="006B2E22" w:rsidRDefault="004A6CE9" w:rsidP="008B18B8">
      <w:pPr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b/>
          <w:bCs/>
          <w:sz w:val="24"/>
          <w:szCs w:val="24"/>
        </w:rPr>
        <w:t>8. Uplynutie lehoty na predkladanie cenových ponúk</w:t>
      </w:r>
      <w:r w:rsidRPr="006B2E22">
        <w:rPr>
          <w:rFonts w:ascii="Times New Roman" w:hAnsi="Times New Roman"/>
          <w:sz w:val="24"/>
          <w:szCs w:val="24"/>
        </w:rPr>
        <w:t xml:space="preserve">: </w:t>
      </w:r>
    </w:p>
    <w:p w14:paraId="1BE7633F" w14:textId="268A50A9" w:rsidR="004A6CE9" w:rsidRPr="006B2E22" w:rsidRDefault="004A6CE9" w:rsidP="008B18B8">
      <w:pPr>
        <w:tabs>
          <w:tab w:val="left" w:pos="3435"/>
        </w:tabs>
        <w:suppressAutoHyphens/>
        <w:spacing w:after="0" w:line="360" w:lineRule="auto"/>
        <w:ind w:firstLine="361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6B2E22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Lehota na predloženie cenovej ponuky uplynie</w:t>
      </w:r>
      <w:r w:rsidRPr="006B2E2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6B2E2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dňa  </w:t>
      </w:r>
      <w:r w:rsidR="00D507F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ar-SA"/>
        </w:rPr>
        <w:t>08</w:t>
      </w:r>
      <w:r w:rsidRPr="006B2E2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ar-SA"/>
        </w:rPr>
        <w:t>.0</w:t>
      </w:r>
      <w:r w:rsidR="00D507F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ar-SA"/>
        </w:rPr>
        <w:t>4</w:t>
      </w:r>
      <w:r w:rsidRPr="006B2E2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ar-SA"/>
        </w:rPr>
        <w:t xml:space="preserve">.2024  o 13 </w:t>
      </w:r>
      <w:r w:rsidRPr="006B2E2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vertAlign w:val="superscript"/>
          <w:lang w:eastAsia="ar-SA"/>
        </w:rPr>
        <w:t xml:space="preserve">00   </w:t>
      </w:r>
      <w:r w:rsidRPr="006B2E2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ar-SA"/>
        </w:rPr>
        <w:t>hod</w:t>
      </w:r>
      <w:r w:rsidRPr="006B2E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.</w:t>
      </w:r>
      <w:r w:rsidRPr="006B2E2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         </w:t>
      </w:r>
      <w:r w:rsidRPr="006B2E2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6B2E2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6D73524" w14:textId="77777777" w:rsidR="004A6CE9" w:rsidRPr="006B2E22" w:rsidRDefault="004A6CE9" w:rsidP="008B18B8">
      <w:pPr>
        <w:spacing w:before="12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6B2E2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9.  Spôsob predloženia cenovej ponuky</w:t>
      </w:r>
    </w:p>
    <w:p w14:paraId="591E63F8" w14:textId="77777777" w:rsidR="004A6CE9" w:rsidRPr="006B2E22" w:rsidRDefault="004A6CE9" w:rsidP="008B18B8">
      <w:pPr>
        <w:spacing w:before="120" w:after="0" w:line="360" w:lineRule="auto"/>
        <w:ind w:left="361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6B2E2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a)   doručenie e-mailom : kucera@fnspza.sk </w:t>
      </w:r>
    </w:p>
    <w:p w14:paraId="7DEDFC47" w14:textId="77777777" w:rsidR="00CF358E" w:rsidRPr="006B2E22" w:rsidRDefault="00CF358E" w:rsidP="008B18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F4322B" w14:textId="77777777" w:rsidR="008B0FCB" w:rsidRPr="006B2E22" w:rsidRDefault="008B0FCB" w:rsidP="008B18B8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B2E2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10. Trvanie zmluvného vzťahu : </w:t>
      </w:r>
    </w:p>
    <w:p w14:paraId="0C357790" w14:textId="77777777" w:rsidR="008B0FCB" w:rsidRPr="006B2E22" w:rsidRDefault="00B42ABB" w:rsidP="008B18B8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6B2E22">
        <w:rPr>
          <w:rFonts w:ascii="Times New Roman" w:eastAsia="Times New Roman" w:hAnsi="Times New Roman"/>
          <w:sz w:val="24"/>
          <w:szCs w:val="24"/>
          <w:lang w:eastAsia="ar-SA"/>
        </w:rPr>
        <w:t>15 mesiacov</w:t>
      </w:r>
      <w:r w:rsidR="008B0FCB" w:rsidRPr="006B2E22">
        <w:rPr>
          <w:rFonts w:ascii="Times New Roman" w:eastAsia="Times New Roman" w:hAnsi="Times New Roman"/>
          <w:sz w:val="24"/>
          <w:szCs w:val="24"/>
          <w:lang w:eastAsia="ar-SA"/>
        </w:rPr>
        <w:t xml:space="preserve"> od nadobudnutia účinnosti zmluvy</w:t>
      </w:r>
    </w:p>
    <w:p w14:paraId="7A387DEA" w14:textId="77777777" w:rsidR="004A6CE9" w:rsidRPr="006B2E22" w:rsidRDefault="004A6CE9" w:rsidP="008B18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437975" w14:textId="77777777" w:rsidR="008B0FCB" w:rsidRPr="006B2E22" w:rsidRDefault="008B0FCB" w:rsidP="008B18B8">
      <w:pPr>
        <w:spacing w:after="60" w:line="360" w:lineRule="auto"/>
        <w:rPr>
          <w:rFonts w:ascii="Times New Roman" w:hAnsi="Times New Roman"/>
          <w:b/>
          <w:sz w:val="24"/>
          <w:szCs w:val="24"/>
        </w:rPr>
      </w:pPr>
      <w:r w:rsidRPr="006B2E22">
        <w:rPr>
          <w:rFonts w:ascii="Times New Roman" w:hAnsi="Times New Roman"/>
          <w:b/>
          <w:sz w:val="24"/>
          <w:szCs w:val="24"/>
        </w:rPr>
        <w:t xml:space="preserve">11. Podmienky financovania:  </w:t>
      </w:r>
    </w:p>
    <w:p w14:paraId="0B977CA9" w14:textId="77777777" w:rsidR="008B0FCB" w:rsidRPr="006B2E22" w:rsidRDefault="008B0FCB" w:rsidP="006B2E2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a)  Predmet zákazky sa bude financovať formou bezhotovostného platobného styku</w:t>
      </w:r>
      <w:r w:rsidR="008B18B8" w:rsidRPr="006B2E22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 xml:space="preserve">v lehote splatnosti  faktúr 60 </w:t>
      </w:r>
      <w:r w:rsidRPr="006B2E2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kalendárnych dní odo dňa jej doručenia.</w:t>
      </w:r>
      <w:r w:rsidR="006553E6" w:rsidRPr="006B2E22">
        <w:rPr>
          <w:sz w:val="24"/>
          <w:szCs w:val="24"/>
        </w:rPr>
        <w:t xml:space="preserve"> </w:t>
      </w:r>
      <w:r w:rsidR="006553E6" w:rsidRPr="006B2E22">
        <w:rPr>
          <w:rFonts w:ascii="Times New Roman" w:eastAsia="Times New Roman" w:hAnsi="Times New Roman"/>
          <w:sz w:val="24"/>
          <w:szCs w:val="24"/>
          <w:lang w:eastAsia="sk-SK"/>
        </w:rPr>
        <w:t>Plnenie na základe čiastkových objednávok odoslaných e-mailom v priebehu 15 mesiacov po nadobudnutí účinnosti zmluvy. Dodávateľ sa zaväzuje poskytovať službu na základe prijatých čiastk</w:t>
      </w:r>
      <w:r w:rsidR="006B2E22" w:rsidRPr="006B2E22">
        <w:rPr>
          <w:rFonts w:ascii="Times New Roman" w:eastAsia="Times New Roman" w:hAnsi="Times New Roman"/>
          <w:sz w:val="24"/>
          <w:szCs w:val="24"/>
          <w:lang w:eastAsia="sk-SK"/>
        </w:rPr>
        <w:t>ových</w:t>
      </w:r>
      <w:r w:rsidR="006553E6" w:rsidRPr="006B2E22">
        <w:rPr>
          <w:rFonts w:ascii="Times New Roman" w:eastAsia="Times New Roman" w:hAnsi="Times New Roman"/>
          <w:sz w:val="24"/>
          <w:szCs w:val="24"/>
          <w:lang w:eastAsia="sk-SK"/>
        </w:rPr>
        <w:t xml:space="preserve"> objednávok</w:t>
      </w:r>
      <w:r w:rsidR="006B2E22" w:rsidRPr="006B2E22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</w:t>
      </w:r>
      <w:r w:rsidR="006553E6" w:rsidRPr="006B2E22">
        <w:rPr>
          <w:rFonts w:ascii="Times New Roman" w:eastAsia="Times New Roman" w:hAnsi="Times New Roman"/>
          <w:sz w:val="24"/>
          <w:szCs w:val="24"/>
          <w:lang w:eastAsia="sk-SK"/>
        </w:rPr>
        <w:t>(odoslané e-mailom alebo telefonický) v plnom rozsahu, v kt</w:t>
      </w:r>
      <w:r w:rsidR="006B2E22" w:rsidRPr="006B2E22">
        <w:rPr>
          <w:rFonts w:ascii="Times New Roman" w:eastAsia="Times New Roman" w:hAnsi="Times New Roman"/>
          <w:sz w:val="24"/>
          <w:szCs w:val="24"/>
          <w:lang w:eastAsia="sk-SK"/>
        </w:rPr>
        <w:t>orom</w:t>
      </w:r>
      <w:r w:rsidR="006553E6" w:rsidRPr="006B2E22">
        <w:rPr>
          <w:rFonts w:ascii="Times New Roman" w:eastAsia="Times New Roman" w:hAnsi="Times New Roman"/>
          <w:sz w:val="24"/>
          <w:szCs w:val="24"/>
          <w:lang w:eastAsia="sk-SK"/>
        </w:rPr>
        <w:t xml:space="preserve"> bude uvedená presná špecifikácia služby, množstvo, konkrétna cena. </w:t>
      </w:r>
      <w:r w:rsidRPr="006B2E22">
        <w:rPr>
          <w:rFonts w:ascii="Times New Roman" w:hAnsi="Times New Roman"/>
          <w:sz w:val="24"/>
          <w:szCs w:val="24"/>
        </w:rPr>
        <w:t xml:space="preserve"> </w:t>
      </w:r>
      <w:r w:rsidR="007027D3">
        <w:rPr>
          <w:rFonts w:ascii="Times New Roman" w:hAnsi="Times New Roman"/>
          <w:sz w:val="24"/>
          <w:szCs w:val="24"/>
        </w:rPr>
        <w:t>(</w:t>
      </w:r>
      <w:r w:rsidRPr="006B2E22">
        <w:rPr>
          <w:rFonts w:ascii="Times New Roman" w:hAnsi="Times New Roman"/>
          <w:i/>
          <w:sz w:val="24"/>
          <w:szCs w:val="24"/>
        </w:rPr>
        <w:t>Ako poskytovateľ zdravotnej starostlivosti v zmysle Obchodného zákonníka č.513/1991 Zb. §</w:t>
      </w:r>
      <w:r w:rsidR="00C2341D">
        <w:rPr>
          <w:rFonts w:ascii="Times New Roman" w:hAnsi="Times New Roman"/>
          <w:i/>
          <w:sz w:val="24"/>
          <w:szCs w:val="24"/>
        </w:rPr>
        <w:t xml:space="preserve"> </w:t>
      </w:r>
      <w:r w:rsidRPr="006B2E22">
        <w:rPr>
          <w:rFonts w:ascii="Times New Roman" w:hAnsi="Times New Roman"/>
          <w:i/>
          <w:sz w:val="24"/>
          <w:szCs w:val="24"/>
        </w:rPr>
        <w:t>34 ods.</w:t>
      </w:r>
      <w:r w:rsidR="00C2341D">
        <w:rPr>
          <w:rFonts w:ascii="Times New Roman" w:hAnsi="Times New Roman"/>
          <w:i/>
          <w:sz w:val="24"/>
          <w:szCs w:val="24"/>
        </w:rPr>
        <w:t xml:space="preserve"> </w:t>
      </w:r>
      <w:r w:rsidRPr="006B2E22">
        <w:rPr>
          <w:rFonts w:ascii="Times New Roman" w:hAnsi="Times New Roman"/>
          <w:i/>
          <w:sz w:val="24"/>
          <w:szCs w:val="24"/>
        </w:rPr>
        <w:t>5 požadujeme lehotu splatnosti faktúr 60 dní odo dňa doručenia dodávateľovi</w:t>
      </w:r>
      <w:r w:rsidR="006553E6" w:rsidRPr="006B2E22">
        <w:rPr>
          <w:rFonts w:ascii="Times New Roman" w:hAnsi="Times New Roman"/>
          <w:i/>
          <w:sz w:val="24"/>
          <w:szCs w:val="24"/>
        </w:rPr>
        <w:t>.)</w:t>
      </w:r>
    </w:p>
    <w:p w14:paraId="4D961C3C" w14:textId="77777777" w:rsidR="008B0FCB" w:rsidRPr="006B2E22" w:rsidRDefault="008B0FCB" w:rsidP="008B18B8">
      <w:pPr>
        <w:spacing w:after="60" w:line="360" w:lineRule="auto"/>
        <w:rPr>
          <w:rFonts w:ascii="Times New Roman" w:hAnsi="Times New Roman"/>
          <w:sz w:val="24"/>
          <w:szCs w:val="24"/>
        </w:rPr>
      </w:pPr>
    </w:p>
    <w:p w14:paraId="12C61685" w14:textId="77777777" w:rsidR="00E06BF6" w:rsidRPr="006B2E22" w:rsidRDefault="008B0FCB" w:rsidP="008B18B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B2E22">
        <w:rPr>
          <w:rFonts w:ascii="Times New Roman" w:hAnsi="Times New Roman"/>
          <w:b/>
          <w:bCs/>
          <w:sz w:val="24"/>
          <w:szCs w:val="24"/>
        </w:rPr>
        <w:t>12.</w:t>
      </w:r>
      <w:r w:rsidRPr="006B2E22">
        <w:rPr>
          <w:rFonts w:ascii="Times New Roman" w:hAnsi="Times New Roman"/>
          <w:sz w:val="24"/>
          <w:szCs w:val="24"/>
        </w:rPr>
        <w:t xml:space="preserve"> </w:t>
      </w:r>
      <w:r w:rsidR="00E06BF6" w:rsidRPr="006B2E22">
        <w:rPr>
          <w:rFonts w:ascii="Times New Roman" w:hAnsi="Times New Roman"/>
          <w:bCs/>
          <w:sz w:val="24"/>
          <w:szCs w:val="24"/>
        </w:rPr>
        <w:t xml:space="preserve">Zmluva o poskytnutí služby , uzatvorená v zmysle § 269  ods.2  zákona č. 513/1991 Zb. Obchodný zákonník v znení neskorších predpisov </w:t>
      </w:r>
      <w:r w:rsidR="007027D3">
        <w:rPr>
          <w:rFonts w:ascii="Times New Roman" w:hAnsi="Times New Roman"/>
          <w:bCs/>
          <w:sz w:val="24"/>
          <w:szCs w:val="24"/>
        </w:rPr>
        <w:t>(</w:t>
      </w:r>
      <w:r w:rsidR="00E06BF6" w:rsidRPr="006B2E22">
        <w:rPr>
          <w:rFonts w:ascii="Times New Roman" w:hAnsi="Times New Roman"/>
          <w:bCs/>
          <w:sz w:val="24"/>
          <w:szCs w:val="24"/>
        </w:rPr>
        <w:t>ďalej len ,,Obchodný zákonník“) a § 56 zákona  č. 343/2015  Z.</w:t>
      </w:r>
      <w:r w:rsidR="00C2341D">
        <w:rPr>
          <w:rFonts w:ascii="Times New Roman" w:hAnsi="Times New Roman"/>
          <w:bCs/>
          <w:sz w:val="24"/>
          <w:szCs w:val="24"/>
        </w:rPr>
        <w:t xml:space="preserve"> </w:t>
      </w:r>
      <w:r w:rsidR="00E06BF6" w:rsidRPr="006B2E22">
        <w:rPr>
          <w:rFonts w:ascii="Times New Roman" w:hAnsi="Times New Roman"/>
          <w:bCs/>
          <w:sz w:val="24"/>
          <w:szCs w:val="24"/>
        </w:rPr>
        <w:t>z. o verejnom obstarávaní a o zmene a doplnení niektorých zákonov, uzatvorená medzi zmluvnými stranami.</w:t>
      </w:r>
    </w:p>
    <w:p w14:paraId="545AB54C" w14:textId="77777777" w:rsidR="004A6CE9" w:rsidRPr="006B2E22" w:rsidRDefault="004A6CE9" w:rsidP="008B18B8">
      <w:pPr>
        <w:spacing w:after="60" w:line="360" w:lineRule="auto"/>
        <w:rPr>
          <w:rFonts w:ascii="Times New Roman" w:hAnsi="Times New Roman"/>
          <w:b/>
          <w:sz w:val="24"/>
          <w:szCs w:val="24"/>
        </w:rPr>
      </w:pPr>
    </w:p>
    <w:p w14:paraId="36E9FB4D" w14:textId="77777777" w:rsidR="009F467A" w:rsidRDefault="009F467A" w:rsidP="008B18B8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B2E22">
        <w:rPr>
          <w:rFonts w:ascii="Times New Roman" w:eastAsia="Times New Roman" w:hAnsi="Times New Roman"/>
          <w:b/>
          <w:sz w:val="24"/>
          <w:szCs w:val="24"/>
          <w:lang w:eastAsia="ar-SA"/>
        </w:rPr>
        <w:t>13. Cenová ponuka musí obsahovať</w:t>
      </w:r>
      <w:r w:rsidRPr="006B2E22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495A98E1" w14:textId="77777777" w:rsidR="007027D3" w:rsidRPr="006B2E22" w:rsidRDefault="007027D3" w:rsidP="008B18B8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3A7DCC3" w14:textId="77777777" w:rsidR="00BE75B2" w:rsidRPr="00C2341D" w:rsidRDefault="00BE75B2" w:rsidP="00C2341D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b/>
          <w:i/>
          <w:sz w:val="24"/>
          <w:szCs w:val="24"/>
        </w:rPr>
        <w:t>V zmysle §</w:t>
      </w:r>
      <w:r w:rsidR="00C2341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B2E22">
        <w:rPr>
          <w:rFonts w:ascii="Times New Roman" w:hAnsi="Times New Roman"/>
          <w:b/>
          <w:i/>
          <w:sz w:val="24"/>
          <w:szCs w:val="24"/>
        </w:rPr>
        <w:t>32 zákona o verejnom obstarávaní č.343</w:t>
      </w:r>
      <w:r w:rsidR="00C2341D">
        <w:rPr>
          <w:rFonts w:ascii="Times New Roman" w:hAnsi="Times New Roman"/>
          <w:b/>
          <w:i/>
          <w:sz w:val="24"/>
          <w:szCs w:val="24"/>
        </w:rPr>
        <w:t xml:space="preserve">/2015 Z. z. a o zmene a doplnení </w:t>
      </w:r>
      <w:r w:rsidRPr="00C2341D">
        <w:rPr>
          <w:rFonts w:ascii="Times New Roman" w:hAnsi="Times New Roman"/>
          <w:b/>
          <w:i/>
          <w:sz w:val="24"/>
          <w:szCs w:val="24"/>
        </w:rPr>
        <w:t>niektorých</w:t>
      </w:r>
      <w:r w:rsidR="00C2341D" w:rsidRPr="00C2341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2341D">
        <w:rPr>
          <w:rFonts w:ascii="Times New Roman" w:hAnsi="Times New Roman"/>
          <w:b/>
          <w:i/>
          <w:sz w:val="24"/>
          <w:szCs w:val="24"/>
        </w:rPr>
        <w:t xml:space="preserve">zákonov </w:t>
      </w:r>
      <w:r w:rsidRPr="00C2341D">
        <w:rPr>
          <w:rFonts w:ascii="Times New Roman" w:hAnsi="Times New Roman"/>
          <w:sz w:val="24"/>
          <w:szCs w:val="24"/>
        </w:rPr>
        <w:t xml:space="preserve">sa verejného obstarávania môže zúčastniť len </w:t>
      </w:r>
      <w:r w:rsidR="00C2341D" w:rsidRPr="00C2341D">
        <w:rPr>
          <w:rFonts w:ascii="Times New Roman" w:hAnsi="Times New Roman"/>
          <w:sz w:val="24"/>
          <w:szCs w:val="24"/>
        </w:rPr>
        <w:t xml:space="preserve">ten, kto spĺňa podmienky účasti </w:t>
      </w:r>
      <w:r w:rsidRPr="00C2341D">
        <w:rPr>
          <w:rFonts w:ascii="Times New Roman" w:hAnsi="Times New Roman"/>
          <w:sz w:val="24"/>
          <w:szCs w:val="24"/>
        </w:rPr>
        <w:t>týkajúce sa</w:t>
      </w:r>
      <w:r w:rsidR="00C2341D" w:rsidRPr="00C2341D">
        <w:rPr>
          <w:rFonts w:ascii="Times New Roman" w:hAnsi="Times New Roman"/>
          <w:sz w:val="24"/>
          <w:szCs w:val="24"/>
        </w:rPr>
        <w:t xml:space="preserve"> </w:t>
      </w:r>
      <w:r w:rsidRPr="00C2341D">
        <w:rPr>
          <w:rFonts w:ascii="Times New Roman" w:hAnsi="Times New Roman"/>
          <w:sz w:val="24"/>
          <w:szCs w:val="24"/>
        </w:rPr>
        <w:t>osobného postavenia § 32 ods.1 písm.</w:t>
      </w:r>
      <w:r w:rsidR="00C2341D">
        <w:rPr>
          <w:rFonts w:ascii="Times New Roman" w:hAnsi="Times New Roman"/>
          <w:sz w:val="24"/>
          <w:szCs w:val="24"/>
        </w:rPr>
        <w:t xml:space="preserve"> </w:t>
      </w:r>
      <w:r w:rsidRPr="00C2341D">
        <w:rPr>
          <w:rFonts w:ascii="Times New Roman" w:hAnsi="Times New Roman"/>
          <w:sz w:val="24"/>
          <w:szCs w:val="24"/>
        </w:rPr>
        <w:t>e), písm.</w:t>
      </w:r>
      <w:r w:rsidR="00C2341D">
        <w:rPr>
          <w:rFonts w:ascii="Times New Roman" w:hAnsi="Times New Roman"/>
          <w:sz w:val="24"/>
          <w:szCs w:val="24"/>
        </w:rPr>
        <w:t xml:space="preserve"> </w:t>
      </w:r>
      <w:r w:rsidRPr="00C2341D">
        <w:rPr>
          <w:rFonts w:ascii="Times New Roman" w:hAnsi="Times New Roman"/>
          <w:sz w:val="24"/>
          <w:szCs w:val="24"/>
        </w:rPr>
        <w:t>f).:</w:t>
      </w:r>
    </w:p>
    <w:p w14:paraId="49CCE354" w14:textId="77777777" w:rsidR="00BE75B2" w:rsidRPr="00C2341D" w:rsidRDefault="00BE75B2" w:rsidP="008B18B8">
      <w:p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341D">
        <w:rPr>
          <w:rFonts w:ascii="Times New Roman" w:hAnsi="Times New Roman"/>
          <w:sz w:val="24"/>
          <w:szCs w:val="24"/>
        </w:rPr>
        <w:t xml:space="preserve"> </w:t>
      </w:r>
    </w:p>
    <w:p w14:paraId="5439FA16" w14:textId="77777777" w:rsidR="00BE75B2" w:rsidRPr="00C2341D" w:rsidRDefault="007027D3" w:rsidP="007027D3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341D">
        <w:rPr>
          <w:rFonts w:ascii="Times New Roman" w:hAnsi="Times New Roman"/>
          <w:b/>
          <w:sz w:val="24"/>
          <w:szCs w:val="24"/>
          <w:u w:val="single"/>
        </w:rPr>
        <w:t>§ 32 ods.1 písm.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e</w:t>
      </w:r>
      <w:r w:rsidRPr="00C2341D">
        <w:rPr>
          <w:rFonts w:ascii="Times New Roman" w:hAnsi="Times New Roman"/>
          <w:b/>
          <w:sz w:val="24"/>
          <w:szCs w:val="24"/>
          <w:u w:val="single"/>
        </w:rPr>
        <w:t>)</w:t>
      </w:r>
      <w:r w:rsidRPr="00C2341D">
        <w:rPr>
          <w:rFonts w:ascii="Times New Roman" w:hAnsi="Times New Roman"/>
          <w:sz w:val="24"/>
          <w:szCs w:val="24"/>
        </w:rPr>
        <w:t xml:space="preserve"> </w:t>
      </w:r>
      <w:r w:rsidR="00BE75B2" w:rsidRPr="007027D3">
        <w:rPr>
          <w:rFonts w:ascii="Times New Roman" w:hAnsi="Times New Roman"/>
          <w:sz w:val="24"/>
          <w:szCs w:val="24"/>
        </w:rPr>
        <w:t>je</w:t>
      </w:r>
      <w:r w:rsidR="00BE75B2" w:rsidRPr="00C2341D">
        <w:rPr>
          <w:rFonts w:ascii="Times New Roman" w:hAnsi="Times New Roman"/>
          <w:sz w:val="24"/>
          <w:szCs w:val="24"/>
        </w:rPr>
        <w:t xml:space="preserve"> oprávnený dodávať tovar, uskutočňovať </w:t>
      </w:r>
      <w:r>
        <w:rPr>
          <w:rFonts w:ascii="Times New Roman" w:hAnsi="Times New Roman"/>
          <w:sz w:val="24"/>
          <w:szCs w:val="24"/>
        </w:rPr>
        <w:t xml:space="preserve">stavebné práce alebo </w:t>
      </w:r>
      <w:r w:rsidR="008B18B8" w:rsidRPr="00C2341D">
        <w:rPr>
          <w:rFonts w:ascii="Times New Roman" w:hAnsi="Times New Roman"/>
          <w:sz w:val="24"/>
          <w:szCs w:val="24"/>
        </w:rPr>
        <w:t>poskytovať službu.</w:t>
      </w:r>
    </w:p>
    <w:p w14:paraId="4F3BFF66" w14:textId="77777777" w:rsidR="00BE75B2" w:rsidRPr="00C2341D" w:rsidRDefault="00BE75B2" w:rsidP="008B18B8">
      <w:pPr>
        <w:suppressAutoHyphens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027D3">
        <w:rPr>
          <w:rFonts w:ascii="Times New Roman" w:hAnsi="Times New Roman"/>
          <w:sz w:val="24"/>
          <w:szCs w:val="24"/>
        </w:rPr>
        <w:lastRenderedPageBreak/>
        <w:t xml:space="preserve">Uchádzač preukazuje </w:t>
      </w:r>
      <w:r w:rsidRPr="007027D3">
        <w:rPr>
          <w:rFonts w:ascii="Times New Roman" w:hAnsi="Times New Roman"/>
          <w:b/>
          <w:sz w:val="24"/>
          <w:szCs w:val="24"/>
        </w:rPr>
        <w:t>doloženým dokladom o oprávnení dodávať tovar, uskutočňovať stavebné práce alebo poskytovať službu, ktorý zodpovedá predmetu zákazky</w:t>
      </w:r>
      <w:r w:rsidR="00C2341D" w:rsidRPr="007027D3">
        <w:rPr>
          <w:rFonts w:ascii="Times New Roman" w:hAnsi="Times New Roman"/>
          <w:b/>
          <w:sz w:val="24"/>
          <w:szCs w:val="24"/>
        </w:rPr>
        <w:t>,</w:t>
      </w:r>
      <w:r w:rsidR="00C2341D" w:rsidRPr="007027D3">
        <w:rPr>
          <w:rFonts w:ascii="Times New Roman" w:hAnsi="Times New Roman"/>
          <w:i/>
          <w:sz w:val="24"/>
          <w:szCs w:val="24"/>
          <w:lang w:eastAsia="ar-SA"/>
        </w:rPr>
        <w:t xml:space="preserve"> (kópiu)</w:t>
      </w:r>
      <w:r w:rsidRPr="00C2341D">
        <w:rPr>
          <w:rFonts w:ascii="Times New Roman" w:hAnsi="Times New Roman"/>
          <w:b/>
          <w:i/>
          <w:sz w:val="24"/>
          <w:szCs w:val="24"/>
          <w:lang w:eastAsia="ar-SA"/>
        </w:rPr>
        <w:t xml:space="preserve"> </w:t>
      </w:r>
      <w:r w:rsidRPr="00C2341D">
        <w:rPr>
          <w:rFonts w:ascii="Times New Roman" w:hAnsi="Times New Roman"/>
          <w:i/>
          <w:sz w:val="24"/>
          <w:szCs w:val="24"/>
          <w:lang w:eastAsia="ar-SA"/>
        </w:rPr>
        <w:t xml:space="preserve"> v ktorom musí byť zapísaný predmet podnikania oprávňujúci uchádzača na poskytnutie požadovaného tovaru alebo služby, stavebnej práce: originál alebo overená kópia sa bude vyžadovať len od úspešného uchádzača.</w:t>
      </w:r>
    </w:p>
    <w:p w14:paraId="4BC1CAFD" w14:textId="77777777" w:rsidR="00BE75B2" w:rsidRPr="00C2341D" w:rsidRDefault="00BE75B2" w:rsidP="008B18B8">
      <w:p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341D">
        <w:rPr>
          <w:rFonts w:ascii="Times New Roman" w:hAnsi="Times New Roman"/>
          <w:sz w:val="24"/>
          <w:szCs w:val="24"/>
        </w:rPr>
        <w:t>a</w:t>
      </w:r>
    </w:p>
    <w:p w14:paraId="64952B11" w14:textId="77777777" w:rsidR="00BE75B2" w:rsidRPr="007027D3" w:rsidRDefault="00BE75B2" w:rsidP="008B18B8">
      <w:pPr>
        <w:suppressAutoHyphens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2341D">
        <w:rPr>
          <w:rFonts w:ascii="Times New Roman" w:hAnsi="Times New Roman"/>
          <w:b/>
          <w:sz w:val="24"/>
          <w:szCs w:val="24"/>
          <w:u w:val="single"/>
        </w:rPr>
        <w:t>§ 32 ods.1 písm.</w:t>
      </w:r>
      <w:r w:rsidR="00C2341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2341D">
        <w:rPr>
          <w:rFonts w:ascii="Times New Roman" w:hAnsi="Times New Roman"/>
          <w:b/>
          <w:sz w:val="24"/>
          <w:szCs w:val="24"/>
          <w:u w:val="single"/>
        </w:rPr>
        <w:t>f)</w:t>
      </w:r>
      <w:r w:rsidRPr="00C2341D">
        <w:rPr>
          <w:rFonts w:ascii="Times New Roman" w:hAnsi="Times New Roman"/>
          <w:sz w:val="24"/>
          <w:szCs w:val="24"/>
        </w:rPr>
        <w:t xml:space="preserve"> nemá uložený zákaz účasti vo verejnom obstarávaní potvrdený konečným rozhodnutím</w:t>
      </w:r>
      <w:r w:rsidRPr="006B2E22">
        <w:rPr>
          <w:rFonts w:ascii="Times New Roman" w:hAnsi="Times New Roman"/>
          <w:sz w:val="24"/>
          <w:szCs w:val="24"/>
        </w:rPr>
        <w:t xml:space="preserve"> v Slovenskej republike alebo v štáte sídla, miesta podnikania alebo obvyklého pobytu.</w:t>
      </w:r>
      <w:r w:rsidRPr="006B2E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Uchádzač preukazuje</w:t>
      </w:r>
      <w:r w:rsidR="00C2341D">
        <w:rPr>
          <w:rFonts w:ascii="Times New Roman" w:hAnsi="Times New Roman"/>
          <w:sz w:val="24"/>
          <w:szCs w:val="24"/>
        </w:rPr>
        <w:t xml:space="preserve"> túto </w:t>
      </w:r>
      <w:r w:rsidR="00C2341D" w:rsidRPr="007027D3">
        <w:rPr>
          <w:rFonts w:ascii="Times New Roman" w:hAnsi="Times New Roman"/>
          <w:sz w:val="24"/>
          <w:szCs w:val="24"/>
        </w:rPr>
        <w:t>skutočnosť</w:t>
      </w:r>
      <w:r w:rsidRPr="007027D3">
        <w:rPr>
          <w:rFonts w:ascii="Times New Roman" w:hAnsi="Times New Roman"/>
          <w:sz w:val="24"/>
          <w:szCs w:val="24"/>
        </w:rPr>
        <w:t xml:space="preserve"> </w:t>
      </w:r>
      <w:r w:rsidRPr="007027D3">
        <w:rPr>
          <w:rFonts w:ascii="Times New Roman" w:hAnsi="Times New Roman"/>
          <w:b/>
          <w:sz w:val="24"/>
          <w:szCs w:val="24"/>
        </w:rPr>
        <w:t>doloženým čestným vyhlásením.</w:t>
      </w:r>
    </w:p>
    <w:p w14:paraId="49A21F3D" w14:textId="77777777" w:rsidR="006B2E22" w:rsidRPr="007027D3" w:rsidRDefault="006B2E22" w:rsidP="008B18B8">
      <w:pPr>
        <w:suppressAutoHyphens/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6B954EDC" w14:textId="77777777" w:rsidR="00BE75B2" w:rsidRPr="006B2E22" w:rsidRDefault="00BE75B2" w:rsidP="008B18B8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6B2E22">
        <w:rPr>
          <w:rFonts w:ascii="Times New Roman" w:hAnsi="Times New Roman"/>
          <w:bCs/>
          <w:i/>
          <w:iCs/>
          <w:sz w:val="24"/>
          <w:szCs w:val="24"/>
        </w:rPr>
        <w:t>Verejný obstarávateľ môže odmietnuť uzavrieť zmluvu s uchádzačom, ktorý nespĺňa podmienky účasti</w:t>
      </w:r>
      <w:r w:rsidR="00C2341D">
        <w:rPr>
          <w:rFonts w:ascii="Times New Roman" w:hAnsi="Times New Roman"/>
          <w:bCs/>
          <w:i/>
          <w:iCs/>
          <w:sz w:val="24"/>
          <w:szCs w:val="24"/>
        </w:rPr>
        <w:t xml:space="preserve"> podľa § 32 ods.1 písm. e) a f), </w:t>
      </w:r>
      <w:r w:rsidRPr="006B2E22">
        <w:rPr>
          <w:rFonts w:ascii="Times New Roman" w:hAnsi="Times New Roman"/>
          <w:bCs/>
          <w:i/>
          <w:iCs/>
          <w:sz w:val="24"/>
          <w:szCs w:val="24"/>
        </w:rPr>
        <w:t>alebo ak u neho existuje dôvod na vylúčenie podľa §</w:t>
      </w:r>
      <w:r w:rsidR="00C2341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6B2E22">
        <w:rPr>
          <w:rFonts w:ascii="Times New Roman" w:hAnsi="Times New Roman"/>
          <w:bCs/>
          <w:i/>
          <w:iCs/>
          <w:sz w:val="24"/>
          <w:szCs w:val="24"/>
        </w:rPr>
        <w:t>40 ods.</w:t>
      </w:r>
      <w:r w:rsidR="00C2341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6B2E22">
        <w:rPr>
          <w:rFonts w:ascii="Times New Roman" w:hAnsi="Times New Roman"/>
          <w:bCs/>
          <w:i/>
          <w:iCs/>
          <w:sz w:val="24"/>
          <w:szCs w:val="24"/>
        </w:rPr>
        <w:t>6 písm. f). Verejný obstarávateľ môže odmietnuť uzatvoriť zmluvu s uchádzačom ,u ktorého exituje dôvod na vylúčenie podľa §</w:t>
      </w:r>
      <w:r w:rsidR="00C2341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6B2E22">
        <w:rPr>
          <w:rFonts w:ascii="Times New Roman" w:hAnsi="Times New Roman"/>
          <w:bCs/>
          <w:i/>
          <w:iCs/>
          <w:sz w:val="24"/>
          <w:szCs w:val="24"/>
        </w:rPr>
        <w:t>40 ods.</w:t>
      </w:r>
      <w:r w:rsidR="00C2341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6B2E22">
        <w:rPr>
          <w:rFonts w:ascii="Times New Roman" w:hAnsi="Times New Roman"/>
          <w:bCs/>
          <w:i/>
          <w:iCs/>
          <w:sz w:val="24"/>
          <w:szCs w:val="24"/>
        </w:rPr>
        <w:t>8 písm.</w:t>
      </w:r>
      <w:r w:rsidR="00C2341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6B2E22">
        <w:rPr>
          <w:rFonts w:ascii="Times New Roman" w:hAnsi="Times New Roman"/>
          <w:bCs/>
          <w:i/>
          <w:iCs/>
          <w:sz w:val="24"/>
          <w:szCs w:val="24"/>
        </w:rPr>
        <w:t>d</w:t>
      </w:r>
      <w:r w:rsidR="00C2341D">
        <w:rPr>
          <w:rFonts w:ascii="Times New Roman" w:hAnsi="Times New Roman"/>
          <w:bCs/>
          <w:i/>
          <w:iCs/>
          <w:sz w:val="24"/>
          <w:szCs w:val="24"/>
        </w:rPr>
        <w:t xml:space="preserve"> zákona</w:t>
      </w:r>
      <w:r w:rsidRPr="006B2E22">
        <w:rPr>
          <w:rFonts w:ascii="Times New Roman" w:hAnsi="Times New Roman"/>
          <w:bCs/>
          <w:i/>
          <w:iCs/>
          <w:sz w:val="24"/>
          <w:szCs w:val="24"/>
        </w:rPr>
        <w:t>).</w:t>
      </w:r>
      <w:r w:rsidR="00C2341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6B2E22">
        <w:rPr>
          <w:rFonts w:ascii="Times New Roman" w:hAnsi="Times New Roman"/>
          <w:bCs/>
          <w:i/>
          <w:iCs/>
          <w:sz w:val="24"/>
          <w:szCs w:val="24"/>
        </w:rPr>
        <w:t>Ustanovenie §</w:t>
      </w:r>
      <w:r w:rsidR="00C2341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6B2E22">
        <w:rPr>
          <w:rFonts w:ascii="Times New Roman" w:hAnsi="Times New Roman"/>
          <w:bCs/>
          <w:i/>
          <w:iCs/>
          <w:sz w:val="24"/>
          <w:szCs w:val="24"/>
        </w:rPr>
        <w:t>11 tým nie je dotknuté</w:t>
      </w:r>
      <w:r w:rsidR="00C2341D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59FF36BF" w14:textId="77777777" w:rsidR="009F467A" w:rsidRPr="006B2E22" w:rsidRDefault="009F467A" w:rsidP="008B18B8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EE41BB9" w14:textId="77777777" w:rsidR="009F467A" w:rsidRPr="006B2E22" w:rsidRDefault="009F467A" w:rsidP="008B18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V prípade, že bude</w:t>
      </w:r>
      <w:r w:rsidR="00C2341D">
        <w:rPr>
          <w:rFonts w:ascii="Times New Roman" w:hAnsi="Times New Roman"/>
          <w:sz w:val="24"/>
          <w:szCs w:val="24"/>
        </w:rPr>
        <w:t xml:space="preserve"> Vaša ponuka pre nás prijateľná, </w:t>
      </w:r>
      <w:r w:rsidRPr="006B2E22">
        <w:rPr>
          <w:rFonts w:ascii="Times New Roman" w:hAnsi="Times New Roman"/>
          <w:sz w:val="24"/>
          <w:szCs w:val="24"/>
        </w:rPr>
        <w:t>vyzveme Vás na rokovanie o uzavretí zmluvy.</w:t>
      </w:r>
    </w:p>
    <w:p w14:paraId="000855FD" w14:textId="77777777" w:rsidR="009F467A" w:rsidRPr="006B2E22" w:rsidRDefault="009F467A" w:rsidP="008B18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D76CDA" w14:textId="77777777" w:rsidR="008F2548" w:rsidRPr="006B2E22" w:rsidRDefault="008C7CC7" w:rsidP="008B18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B2E22">
        <w:rPr>
          <w:rFonts w:ascii="Times New Roman" w:hAnsi="Times New Roman"/>
          <w:b/>
          <w:sz w:val="24"/>
          <w:szCs w:val="24"/>
        </w:rPr>
        <w:t>1</w:t>
      </w:r>
      <w:r w:rsidR="00A54BFF" w:rsidRPr="006B2E22">
        <w:rPr>
          <w:rFonts w:ascii="Times New Roman" w:hAnsi="Times New Roman"/>
          <w:b/>
          <w:sz w:val="24"/>
          <w:szCs w:val="24"/>
        </w:rPr>
        <w:t>4</w:t>
      </w:r>
      <w:r w:rsidRPr="006B2E22">
        <w:rPr>
          <w:rFonts w:ascii="Times New Roman" w:hAnsi="Times New Roman"/>
          <w:b/>
          <w:sz w:val="24"/>
          <w:szCs w:val="24"/>
        </w:rPr>
        <w:t xml:space="preserve">. </w:t>
      </w:r>
      <w:r w:rsidR="00516B5B" w:rsidRPr="006B2E22">
        <w:rPr>
          <w:rFonts w:ascii="Times New Roman" w:hAnsi="Times New Roman"/>
          <w:b/>
          <w:sz w:val="24"/>
          <w:szCs w:val="24"/>
        </w:rPr>
        <w:t>Cenovú ponuku žiadame zaslať:</w:t>
      </w:r>
    </w:p>
    <w:p w14:paraId="1577CBE7" w14:textId="77777777" w:rsidR="00E42D12" w:rsidRPr="006B2E22" w:rsidRDefault="00516B5B" w:rsidP="008B18B8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celkovú</w:t>
      </w:r>
      <w:r w:rsidR="00EF12E1" w:rsidRPr="006B2E22">
        <w:rPr>
          <w:rFonts w:ascii="Times New Roman" w:hAnsi="Times New Roman"/>
          <w:sz w:val="24"/>
          <w:szCs w:val="24"/>
        </w:rPr>
        <w:t xml:space="preserve"> cenu za všetky </w:t>
      </w:r>
      <w:r w:rsidRPr="006B2E22">
        <w:rPr>
          <w:rFonts w:ascii="Times New Roman" w:hAnsi="Times New Roman"/>
          <w:sz w:val="24"/>
          <w:szCs w:val="24"/>
        </w:rPr>
        <w:t>pobyt</w:t>
      </w:r>
      <w:r w:rsidR="00EF12E1" w:rsidRPr="006B2E22">
        <w:rPr>
          <w:rFonts w:ascii="Times New Roman" w:hAnsi="Times New Roman"/>
          <w:sz w:val="24"/>
          <w:szCs w:val="24"/>
        </w:rPr>
        <w:t xml:space="preserve">y </w:t>
      </w:r>
      <w:r w:rsidR="00D139B3" w:rsidRPr="006B2E22">
        <w:rPr>
          <w:rFonts w:ascii="Times New Roman" w:hAnsi="Times New Roman"/>
          <w:sz w:val="24"/>
          <w:szCs w:val="24"/>
        </w:rPr>
        <w:t xml:space="preserve">pre </w:t>
      </w:r>
      <w:r w:rsidR="00973DEA" w:rsidRPr="006B2E22">
        <w:rPr>
          <w:rFonts w:ascii="Times New Roman" w:hAnsi="Times New Roman"/>
          <w:sz w:val="24"/>
          <w:szCs w:val="24"/>
        </w:rPr>
        <w:t xml:space="preserve">predpokladaných </w:t>
      </w:r>
      <w:r w:rsidR="00893E79" w:rsidRPr="006B2E22">
        <w:rPr>
          <w:rFonts w:ascii="Times New Roman" w:hAnsi="Times New Roman"/>
          <w:sz w:val="24"/>
          <w:szCs w:val="24"/>
        </w:rPr>
        <w:t>1</w:t>
      </w:r>
      <w:r w:rsidR="00557B2E" w:rsidRPr="006B2E22">
        <w:rPr>
          <w:rFonts w:ascii="Times New Roman" w:hAnsi="Times New Roman"/>
          <w:sz w:val="24"/>
          <w:szCs w:val="24"/>
        </w:rPr>
        <w:t>3</w:t>
      </w:r>
      <w:r w:rsidR="00D139B3" w:rsidRPr="006B2E22">
        <w:rPr>
          <w:rFonts w:ascii="Times New Roman" w:hAnsi="Times New Roman"/>
          <w:sz w:val="24"/>
          <w:szCs w:val="24"/>
        </w:rPr>
        <w:t xml:space="preserve"> zamestnancov</w:t>
      </w:r>
      <w:r w:rsidR="00973DEA" w:rsidRPr="006B2E22">
        <w:rPr>
          <w:rFonts w:ascii="Times New Roman" w:hAnsi="Times New Roman"/>
          <w:sz w:val="24"/>
          <w:szCs w:val="24"/>
        </w:rPr>
        <w:t xml:space="preserve"> </w:t>
      </w:r>
    </w:p>
    <w:p w14:paraId="2FD622D4" w14:textId="77777777" w:rsidR="00EF12E1" w:rsidRPr="006B2E22" w:rsidRDefault="00973DEA" w:rsidP="008B18B8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cenu na 1 zamestnanca (vrátane všetkých možných  poplatkov).</w:t>
      </w:r>
    </w:p>
    <w:p w14:paraId="4502E48D" w14:textId="77777777" w:rsidR="006B2E22" w:rsidRPr="006B2E22" w:rsidRDefault="006B2E22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06BE48" w14:textId="77777777" w:rsidR="00516B5B" w:rsidRPr="006B2E22" w:rsidRDefault="006B2E22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V jednom týždni p</w:t>
      </w:r>
      <w:r w:rsidR="008F2548" w:rsidRPr="006B2E22">
        <w:rPr>
          <w:rFonts w:ascii="Times New Roman" w:hAnsi="Times New Roman"/>
          <w:sz w:val="24"/>
          <w:szCs w:val="24"/>
        </w:rPr>
        <w:t>obyt absolvujú zamestnanci vždy najviac dvaja</w:t>
      </w:r>
      <w:r w:rsidR="00EF12E1" w:rsidRPr="006B2E22">
        <w:rPr>
          <w:rFonts w:ascii="Times New Roman" w:hAnsi="Times New Roman"/>
          <w:sz w:val="24"/>
          <w:szCs w:val="24"/>
        </w:rPr>
        <w:t xml:space="preserve"> </w:t>
      </w:r>
      <w:r w:rsidR="008F2548" w:rsidRPr="006B2E22">
        <w:rPr>
          <w:rFonts w:ascii="Times New Roman" w:hAnsi="Times New Roman"/>
          <w:sz w:val="24"/>
          <w:szCs w:val="24"/>
        </w:rPr>
        <w:t>v jednom pobytovom týždni</w:t>
      </w:r>
      <w:r w:rsidR="00EF12E1" w:rsidRPr="006B2E22">
        <w:rPr>
          <w:rFonts w:ascii="Times New Roman" w:hAnsi="Times New Roman"/>
          <w:sz w:val="24"/>
          <w:szCs w:val="24"/>
        </w:rPr>
        <w:t xml:space="preserve"> </w:t>
      </w:r>
      <w:r w:rsidR="00D139B3" w:rsidRPr="006B2E22">
        <w:rPr>
          <w:rFonts w:ascii="Times New Roman" w:hAnsi="Times New Roman"/>
          <w:sz w:val="24"/>
          <w:szCs w:val="24"/>
        </w:rPr>
        <w:t>po dobu 7 dní /6nocí</w:t>
      </w:r>
      <w:r w:rsidR="00516B5B" w:rsidRPr="006B2E22">
        <w:rPr>
          <w:rFonts w:ascii="Times New Roman" w:hAnsi="Times New Roman"/>
          <w:sz w:val="24"/>
          <w:szCs w:val="24"/>
        </w:rPr>
        <w:t xml:space="preserve"> </w:t>
      </w:r>
      <w:r w:rsidR="00D139B3" w:rsidRPr="006B2E22">
        <w:rPr>
          <w:rFonts w:ascii="Times New Roman" w:hAnsi="Times New Roman"/>
          <w:sz w:val="24"/>
          <w:szCs w:val="24"/>
        </w:rPr>
        <w:t xml:space="preserve"> </w:t>
      </w:r>
      <w:r w:rsidR="00516B5B" w:rsidRPr="006B2E22">
        <w:rPr>
          <w:rFonts w:ascii="Times New Roman" w:hAnsi="Times New Roman"/>
          <w:sz w:val="24"/>
          <w:szCs w:val="24"/>
        </w:rPr>
        <w:t>v dvojlôžkovej izbe</w:t>
      </w:r>
      <w:r w:rsidR="00973DEA" w:rsidRPr="006B2E22">
        <w:rPr>
          <w:rFonts w:ascii="Times New Roman" w:hAnsi="Times New Roman"/>
          <w:sz w:val="24"/>
          <w:szCs w:val="24"/>
        </w:rPr>
        <w:t>.</w:t>
      </w:r>
      <w:r w:rsidR="00D13714" w:rsidRPr="006B2E22">
        <w:rPr>
          <w:rFonts w:ascii="Times New Roman" w:hAnsi="Times New Roman"/>
          <w:sz w:val="24"/>
          <w:szCs w:val="24"/>
        </w:rPr>
        <w:t xml:space="preserve"> </w:t>
      </w:r>
    </w:p>
    <w:p w14:paraId="6CBE8773" w14:textId="77777777" w:rsidR="006B2E22" w:rsidRPr="006B2E22" w:rsidRDefault="006B2E22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5F48ED" w14:textId="77777777" w:rsidR="00516B5B" w:rsidRPr="006B2E22" w:rsidRDefault="00D726ED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 xml:space="preserve">Cena   musí byť  </w:t>
      </w:r>
      <w:r w:rsidR="00E42D12" w:rsidRPr="006B2E22">
        <w:rPr>
          <w:rFonts w:ascii="Times New Roman" w:hAnsi="Times New Roman"/>
          <w:sz w:val="24"/>
          <w:szCs w:val="24"/>
        </w:rPr>
        <w:t>nemenná</w:t>
      </w:r>
      <w:r w:rsidR="00516B5B" w:rsidRPr="006B2E22">
        <w:rPr>
          <w:rFonts w:ascii="Times New Roman" w:hAnsi="Times New Roman"/>
          <w:sz w:val="24"/>
          <w:szCs w:val="24"/>
        </w:rPr>
        <w:t xml:space="preserve"> na celé obdobie trvania zmluvy (</w:t>
      </w:r>
      <w:r w:rsidR="00D139B3" w:rsidRPr="006B2E22">
        <w:rPr>
          <w:rFonts w:ascii="Times New Roman" w:hAnsi="Times New Roman"/>
          <w:sz w:val="24"/>
          <w:szCs w:val="24"/>
        </w:rPr>
        <w:t>sezóna, mimosezónna).</w:t>
      </w:r>
    </w:p>
    <w:p w14:paraId="367D9992" w14:textId="77777777" w:rsidR="00516B5B" w:rsidRPr="006B2E22" w:rsidRDefault="00516B5B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Ponuková cena musí spĺňať  požiadavky verejného obstarávateľa uvedené v opise, a bude obsahovať  všetky náklady</w:t>
      </w:r>
      <w:r w:rsidR="008F2548" w:rsidRPr="006B2E22">
        <w:rPr>
          <w:rFonts w:ascii="Times New Roman" w:hAnsi="Times New Roman"/>
          <w:sz w:val="24"/>
          <w:szCs w:val="24"/>
        </w:rPr>
        <w:t>,</w:t>
      </w:r>
      <w:r w:rsidRPr="006B2E22">
        <w:rPr>
          <w:rFonts w:ascii="Times New Roman" w:hAnsi="Times New Roman"/>
          <w:sz w:val="24"/>
          <w:szCs w:val="24"/>
        </w:rPr>
        <w:t xml:space="preserve"> aj vrátane kúpeľného poplatku</w:t>
      </w:r>
      <w:r w:rsidR="008F2548" w:rsidRPr="006B2E22">
        <w:rPr>
          <w:rFonts w:ascii="Times New Roman" w:hAnsi="Times New Roman"/>
          <w:sz w:val="24"/>
          <w:szCs w:val="24"/>
        </w:rPr>
        <w:t>,</w:t>
      </w:r>
      <w:r w:rsidRPr="006B2E22">
        <w:rPr>
          <w:rFonts w:ascii="Times New Roman" w:hAnsi="Times New Roman"/>
          <w:sz w:val="24"/>
          <w:szCs w:val="24"/>
        </w:rPr>
        <w:t xml:space="preserve">  súvisiace s poskytnutím požadovanej služby.</w:t>
      </w:r>
    </w:p>
    <w:p w14:paraId="0B7937FB" w14:textId="77777777" w:rsidR="00516B5B" w:rsidRPr="006B2E22" w:rsidRDefault="00516B5B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6545AA" w14:textId="77777777" w:rsidR="00B63529" w:rsidRPr="006B2E22" w:rsidRDefault="00B63529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b/>
          <w:sz w:val="24"/>
          <w:szCs w:val="24"/>
        </w:rPr>
        <w:t>Predpokladané obdobie realizácie rekondičných pobytov</w:t>
      </w:r>
      <w:r w:rsidRPr="006B2E22">
        <w:rPr>
          <w:rFonts w:ascii="Times New Roman" w:hAnsi="Times New Roman"/>
          <w:sz w:val="24"/>
          <w:szCs w:val="24"/>
        </w:rPr>
        <w:t xml:space="preserve">: </w:t>
      </w:r>
    </w:p>
    <w:p w14:paraId="7C2E6E69" w14:textId="77777777" w:rsidR="006B2E22" w:rsidRPr="006B2E22" w:rsidRDefault="006B2E22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C4EA251" w14:textId="77777777" w:rsidR="00B63529" w:rsidRPr="006B2E22" w:rsidRDefault="00B63529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 xml:space="preserve">V rozpätí   nasledovných kalendárnych týždňov : </w:t>
      </w:r>
    </w:p>
    <w:p w14:paraId="0FB5ADC2" w14:textId="77777777" w:rsidR="00B63529" w:rsidRPr="006B2E22" w:rsidRDefault="00B63529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20, 21,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22,</w:t>
      </w:r>
      <w:r w:rsidR="007416DC">
        <w:rPr>
          <w:rFonts w:ascii="Times New Roman" w:hAnsi="Times New Roman"/>
          <w:sz w:val="24"/>
          <w:szCs w:val="24"/>
        </w:rPr>
        <w:t xml:space="preserve"> 23</w:t>
      </w:r>
      <w:r w:rsidRPr="006B2E22">
        <w:rPr>
          <w:rFonts w:ascii="Times New Roman" w:hAnsi="Times New Roman"/>
          <w:sz w:val="24"/>
          <w:szCs w:val="24"/>
        </w:rPr>
        <w:t>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24,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25,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26,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36,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37,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38,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39,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40,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41,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42,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43,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45,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46,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47,48,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49,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>50,</w:t>
      </w:r>
      <w:r w:rsidR="007416DC">
        <w:rPr>
          <w:rFonts w:ascii="Times New Roman" w:hAnsi="Times New Roman"/>
          <w:sz w:val="24"/>
          <w:szCs w:val="24"/>
        </w:rPr>
        <w:t xml:space="preserve"> </w:t>
      </w:r>
      <w:r w:rsidRPr="006B2E22">
        <w:rPr>
          <w:rFonts w:ascii="Times New Roman" w:hAnsi="Times New Roman"/>
          <w:sz w:val="24"/>
          <w:szCs w:val="24"/>
        </w:rPr>
        <w:t xml:space="preserve">51 na základe návrhu termínov z Vašej strany, mimo týždňov, kedy je v pracovnom týždni štátny sviatok. </w:t>
      </w:r>
      <w:r w:rsidR="007416DC">
        <w:rPr>
          <w:rFonts w:ascii="Times New Roman" w:hAnsi="Times New Roman"/>
          <w:sz w:val="24"/>
          <w:szCs w:val="24"/>
        </w:rPr>
        <w:t>Rekondičné pobyty sa uskutočnia priebežne, v</w:t>
      </w:r>
      <w:r w:rsidRPr="006B2E22">
        <w:rPr>
          <w:rFonts w:ascii="Times New Roman" w:hAnsi="Times New Roman"/>
          <w:sz w:val="24"/>
          <w:szCs w:val="24"/>
        </w:rPr>
        <w:t>ždy po predchádzajúcej vzájomnej dohode s vedúcou sestrou OAIM, podľa aktuálnej personálnej situácie na pracovisku, kde sú zara</w:t>
      </w:r>
      <w:r w:rsidR="006B2E22" w:rsidRPr="006B2E22">
        <w:rPr>
          <w:rFonts w:ascii="Times New Roman" w:hAnsi="Times New Roman"/>
          <w:sz w:val="24"/>
          <w:szCs w:val="24"/>
        </w:rPr>
        <w:t>dení dotknutí zamestnanci OAIM.</w:t>
      </w:r>
    </w:p>
    <w:p w14:paraId="47D7A505" w14:textId="77777777" w:rsidR="00B63529" w:rsidRDefault="00B63529" w:rsidP="008B18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E29DD7" w14:textId="77777777" w:rsidR="007416DC" w:rsidRPr="007416DC" w:rsidRDefault="007416DC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16DC">
        <w:rPr>
          <w:rFonts w:ascii="Times New Roman" w:hAnsi="Times New Roman"/>
          <w:sz w:val="24"/>
          <w:szCs w:val="24"/>
        </w:rPr>
        <w:t>Ďakujeme za spoluprácu.</w:t>
      </w:r>
    </w:p>
    <w:p w14:paraId="2ECDFF99" w14:textId="77777777" w:rsidR="00662414" w:rsidRPr="006B2E22" w:rsidRDefault="00662414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D356CB" w14:textId="77777777" w:rsidR="006B2E22" w:rsidRPr="006B2E22" w:rsidRDefault="006B2E22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9B564CA" w14:textId="77777777" w:rsidR="00662414" w:rsidRPr="006B2E22" w:rsidRDefault="00662414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>Súhlas so špecifikáciou zadania :                                       -----------------------------------------</w:t>
      </w:r>
    </w:p>
    <w:p w14:paraId="1EE87852" w14:textId="77777777" w:rsidR="00662414" w:rsidRPr="006B2E22" w:rsidRDefault="00662414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2E22">
        <w:rPr>
          <w:rFonts w:ascii="Times New Roman" w:hAnsi="Times New Roman"/>
          <w:sz w:val="24"/>
          <w:szCs w:val="24"/>
        </w:rPr>
        <w:tab/>
      </w:r>
      <w:r w:rsidRPr="006B2E22">
        <w:rPr>
          <w:rFonts w:ascii="Times New Roman" w:hAnsi="Times New Roman"/>
          <w:sz w:val="24"/>
          <w:szCs w:val="24"/>
        </w:rPr>
        <w:tab/>
      </w:r>
      <w:r w:rsidRPr="006B2E22">
        <w:rPr>
          <w:rFonts w:ascii="Times New Roman" w:hAnsi="Times New Roman"/>
          <w:sz w:val="24"/>
          <w:szCs w:val="24"/>
        </w:rPr>
        <w:tab/>
      </w:r>
      <w:r w:rsidRPr="006B2E22">
        <w:rPr>
          <w:rFonts w:ascii="Times New Roman" w:hAnsi="Times New Roman"/>
          <w:sz w:val="24"/>
          <w:szCs w:val="24"/>
        </w:rPr>
        <w:tab/>
      </w:r>
      <w:r w:rsidRPr="006B2E22">
        <w:rPr>
          <w:rFonts w:ascii="Times New Roman" w:hAnsi="Times New Roman"/>
          <w:sz w:val="24"/>
          <w:szCs w:val="24"/>
        </w:rPr>
        <w:tab/>
      </w:r>
      <w:r w:rsidRPr="006B2E22">
        <w:rPr>
          <w:rFonts w:ascii="Times New Roman" w:hAnsi="Times New Roman"/>
          <w:sz w:val="24"/>
          <w:szCs w:val="24"/>
        </w:rPr>
        <w:tab/>
      </w:r>
      <w:r w:rsidRPr="006B2E22">
        <w:rPr>
          <w:rFonts w:ascii="Times New Roman" w:hAnsi="Times New Roman"/>
          <w:sz w:val="24"/>
          <w:szCs w:val="24"/>
        </w:rPr>
        <w:tab/>
      </w:r>
      <w:r w:rsidRPr="006B2E22">
        <w:rPr>
          <w:rFonts w:ascii="Times New Roman" w:hAnsi="Times New Roman"/>
          <w:sz w:val="24"/>
          <w:szCs w:val="24"/>
        </w:rPr>
        <w:tab/>
        <w:t xml:space="preserve">Ing. Anna </w:t>
      </w:r>
      <w:proofErr w:type="spellStart"/>
      <w:r w:rsidRPr="006B2E22">
        <w:rPr>
          <w:rFonts w:ascii="Times New Roman" w:hAnsi="Times New Roman"/>
          <w:sz w:val="24"/>
          <w:szCs w:val="24"/>
        </w:rPr>
        <w:t>Klimíková</w:t>
      </w:r>
      <w:proofErr w:type="spellEnd"/>
    </w:p>
    <w:p w14:paraId="575C9A95" w14:textId="77777777" w:rsidR="00662414" w:rsidRDefault="00662414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12E1">
        <w:rPr>
          <w:rFonts w:ascii="Times New Roman" w:hAnsi="Times New Roman"/>
          <w:sz w:val="24"/>
          <w:szCs w:val="24"/>
        </w:rPr>
        <w:tab/>
      </w:r>
      <w:r w:rsidRPr="00EF12E1">
        <w:rPr>
          <w:rFonts w:ascii="Times New Roman" w:hAnsi="Times New Roman"/>
          <w:sz w:val="24"/>
          <w:szCs w:val="24"/>
        </w:rPr>
        <w:tab/>
      </w:r>
      <w:r w:rsidRPr="00EF12E1">
        <w:rPr>
          <w:rFonts w:ascii="Times New Roman" w:hAnsi="Times New Roman"/>
          <w:sz w:val="24"/>
          <w:szCs w:val="24"/>
        </w:rPr>
        <w:tab/>
      </w:r>
      <w:r w:rsidRPr="00EF12E1">
        <w:rPr>
          <w:rFonts w:ascii="Times New Roman" w:hAnsi="Times New Roman"/>
          <w:sz w:val="24"/>
          <w:szCs w:val="24"/>
        </w:rPr>
        <w:tab/>
      </w:r>
      <w:r w:rsidRPr="00EF12E1">
        <w:rPr>
          <w:rFonts w:ascii="Times New Roman" w:hAnsi="Times New Roman"/>
          <w:sz w:val="24"/>
          <w:szCs w:val="24"/>
        </w:rPr>
        <w:tab/>
      </w:r>
      <w:r w:rsidRPr="00EF12E1">
        <w:rPr>
          <w:rFonts w:ascii="Times New Roman" w:hAnsi="Times New Roman"/>
          <w:sz w:val="24"/>
          <w:szCs w:val="24"/>
        </w:rPr>
        <w:tab/>
      </w:r>
      <w:r w:rsidRPr="00EF12E1">
        <w:rPr>
          <w:rFonts w:ascii="Times New Roman" w:hAnsi="Times New Roman"/>
          <w:sz w:val="24"/>
          <w:szCs w:val="24"/>
        </w:rPr>
        <w:tab/>
      </w:r>
      <w:r w:rsidRPr="00EF12E1">
        <w:rPr>
          <w:rFonts w:ascii="Times New Roman" w:hAnsi="Times New Roman"/>
          <w:sz w:val="24"/>
          <w:szCs w:val="24"/>
        </w:rPr>
        <w:tab/>
        <w:t>vedúca odboru ľudských zdrojov</w:t>
      </w:r>
    </w:p>
    <w:p w14:paraId="16A33A32" w14:textId="77777777" w:rsidR="00662414" w:rsidRDefault="00662414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FC5181" w14:textId="77777777" w:rsidR="00662414" w:rsidRDefault="00662414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0CF8454" w14:textId="77777777" w:rsidR="00662414" w:rsidRDefault="00662414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414426A" w14:textId="77777777" w:rsidR="00662414" w:rsidRPr="00EF12E1" w:rsidRDefault="00662414" w:rsidP="008B18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Žiline, 2</w:t>
      </w:r>
      <w:r w:rsidR="006B2E2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.3.2024</w:t>
      </w:r>
    </w:p>
    <w:p w14:paraId="0844A352" w14:textId="77777777" w:rsidR="00B63529" w:rsidRDefault="00B63529" w:rsidP="008B18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3A325B" w14:textId="77777777" w:rsidR="00B63529" w:rsidRDefault="00B63529" w:rsidP="008B18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AA99AC" w14:textId="77777777" w:rsidR="00B63529" w:rsidRDefault="00B63529" w:rsidP="008B18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D63E16" w14:textId="77777777" w:rsidR="00B63529" w:rsidRDefault="00B63529" w:rsidP="008B18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18D3B1" w14:textId="77777777" w:rsidR="00B63529" w:rsidRDefault="00B63529" w:rsidP="008B18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E1753" w14:textId="77777777" w:rsidR="00B63529" w:rsidRDefault="00B63529" w:rsidP="00EF12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51A5E5" w14:textId="77777777" w:rsidR="00B63529" w:rsidRDefault="00B63529" w:rsidP="00EF12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55F464" w14:textId="77777777" w:rsidR="006B2E22" w:rsidRDefault="006B2E22" w:rsidP="00EF12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8D94FE" w14:textId="77777777" w:rsidR="006B2E22" w:rsidRDefault="006B2E22" w:rsidP="00EF12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99BDFF" w14:textId="77777777" w:rsidR="006B2E22" w:rsidRDefault="006B2E22" w:rsidP="00EF12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1AC4DD" w14:textId="77777777" w:rsidR="006B2E22" w:rsidRDefault="006B2E22" w:rsidP="00EF12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FF3B56" w14:textId="77777777" w:rsidR="00C2341D" w:rsidRDefault="00C2341D" w:rsidP="00EF12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465C69" w14:textId="77777777" w:rsidR="00BC2146" w:rsidRDefault="00BC2146" w:rsidP="00EF12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25A888" w14:textId="77777777" w:rsidR="00BC2146" w:rsidRDefault="00BC2146" w:rsidP="00EF12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941F32" w14:textId="6853E283" w:rsidR="00B63529" w:rsidRDefault="00A4649D" w:rsidP="00EF12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Návrh</w:t>
      </w:r>
      <w:r w:rsidR="00994F40">
        <w:rPr>
          <w:rFonts w:ascii="Times New Roman" w:hAnsi="Times New Roman"/>
          <w:b/>
          <w:sz w:val="24"/>
          <w:szCs w:val="24"/>
        </w:rPr>
        <w:t xml:space="preserve"> na plnenie kritéria – Cenová ponuka</w:t>
      </w:r>
    </w:p>
    <w:p w14:paraId="797D898B" w14:textId="77777777" w:rsidR="007416DC" w:rsidRDefault="007416DC" w:rsidP="00EF12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12852B" w14:textId="77777777" w:rsidR="00226F61" w:rsidRPr="00EF12E1" w:rsidRDefault="006339B1" w:rsidP="00EF12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Kritérium na vyhodnotenie</w:t>
      </w:r>
      <w:r w:rsidR="00BC1286">
        <w:rPr>
          <w:rFonts w:ascii="Times New Roman" w:hAnsi="Times New Roman"/>
          <w:b/>
          <w:sz w:val="24"/>
          <w:szCs w:val="24"/>
        </w:rPr>
        <w:t xml:space="preserve"> predložených</w:t>
      </w:r>
      <w:r>
        <w:rPr>
          <w:rFonts w:ascii="Times New Roman" w:hAnsi="Times New Roman"/>
          <w:b/>
          <w:sz w:val="24"/>
          <w:szCs w:val="24"/>
        </w:rPr>
        <w:t xml:space="preserve"> ponúk</w:t>
      </w:r>
      <w:r w:rsidR="001D562B" w:rsidRPr="00EF12E1">
        <w:rPr>
          <w:rFonts w:ascii="Times New Roman" w:hAnsi="Times New Roman"/>
          <w:b/>
          <w:sz w:val="24"/>
          <w:szCs w:val="24"/>
        </w:rPr>
        <w:t xml:space="preserve">: </w:t>
      </w:r>
    </w:p>
    <w:p w14:paraId="418B9D36" w14:textId="77777777" w:rsidR="008F2548" w:rsidRDefault="001A7EE7" w:rsidP="00EF12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Najnižšia predložená cenová ponuka za celý predmet obstarávania </w:t>
      </w:r>
      <w:r w:rsidR="00D13714">
        <w:rPr>
          <w:rFonts w:ascii="Times New Roman" w:hAnsi="Times New Roman"/>
          <w:sz w:val="24"/>
          <w:szCs w:val="24"/>
        </w:rPr>
        <w:t xml:space="preserve"> </w:t>
      </w:r>
      <w:bookmarkStart w:id="0" w:name="_Hlk161833902"/>
      <w:r w:rsidR="00D13714">
        <w:rPr>
          <w:rFonts w:ascii="Times New Roman" w:hAnsi="Times New Roman"/>
          <w:sz w:val="24"/>
          <w:szCs w:val="24"/>
        </w:rPr>
        <w:t>(13osôb x 2 týždne)</w:t>
      </w:r>
      <w:r w:rsidR="00BC1286">
        <w:rPr>
          <w:rFonts w:ascii="Times New Roman" w:hAnsi="Times New Roman"/>
          <w:sz w:val="24"/>
          <w:szCs w:val="24"/>
        </w:rPr>
        <w:t>.</w:t>
      </w:r>
    </w:p>
    <w:bookmarkEnd w:id="0"/>
    <w:p w14:paraId="241AEB3F" w14:textId="77777777" w:rsidR="007416DC" w:rsidRDefault="007416DC" w:rsidP="00EF12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BFA66E" w14:textId="77777777" w:rsidR="00BC1286" w:rsidRDefault="00BC1286" w:rsidP="00EF12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Cenovú ponuku žiadame predložiť nasledovne :</w:t>
      </w:r>
    </w:p>
    <w:p w14:paraId="4E609BEF" w14:textId="77777777" w:rsidR="00C27589" w:rsidRDefault="00C27589" w:rsidP="00C2758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Obchodné meno uchádzača</w:t>
      </w:r>
      <w:r w:rsidR="00221E03">
        <w:rPr>
          <w:rFonts w:ascii="Times New Roman" w:hAnsi="Times New Roman"/>
          <w:b/>
        </w:rPr>
        <w:t>, tel., mail. kontaktnej osoby</w:t>
      </w:r>
      <w:r>
        <w:rPr>
          <w:rFonts w:ascii="Times New Roman" w:hAnsi="Times New Roman"/>
          <w:b/>
        </w:rPr>
        <w:t>:</w:t>
      </w:r>
    </w:p>
    <w:p w14:paraId="6B4AEEB9" w14:textId="77777777" w:rsidR="00C27589" w:rsidRDefault="00C27589" w:rsidP="00C2758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4B51350" w14:textId="77777777" w:rsidR="00C27589" w:rsidRDefault="00C27589" w:rsidP="00C2758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Adresa alebo sídlo uchádzača: </w:t>
      </w:r>
    </w:p>
    <w:p w14:paraId="21B2B151" w14:textId="77777777" w:rsidR="00C27589" w:rsidRDefault="00C27589" w:rsidP="00C2758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F492E51" w14:textId="77777777" w:rsidR="001A7EE7" w:rsidRDefault="00C27589" w:rsidP="00EF12E1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Názov zákazky: </w:t>
      </w:r>
    </w:p>
    <w:p w14:paraId="1582B49E" w14:textId="77777777" w:rsidR="006B2E22" w:rsidRPr="006B2E22" w:rsidRDefault="006B2E22" w:rsidP="006B2E22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6B2E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„Rekondičné pobyty  pre zamestnancov profesie sestra špecialista na oddelení anestéziológie a intenzívnej medicíny, pracovisko operačné sály (chemické faktory, kategória rizika 3) – nárok zamestnancov za rok 2023  a 2024.“</w:t>
      </w:r>
    </w:p>
    <w:p w14:paraId="5257C70C" w14:textId="77777777" w:rsidR="006B2E22" w:rsidRDefault="006B2E22" w:rsidP="00EF12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10" w:type="dxa"/>
        <w:shd w:val="clear" w:color="000000" w:fill="8DB3E2" w:themeFill="text2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195"/>
        <w:gridCol w:w="902"/>
        <w:gridCol w:w="1227"/>
        <w:gridCol w:w="3436"/>
        <w:gridCol w:w="1157"/>
      </w:tblGrid>
      <w:tr w:rsidR="00812C8B" w:rsidRPr="0030139C" w14:paraId="0809E734" w14:textId="77777777" w:rsidTr="001D0C49">
        <w:trPr>
          <w:trHeight w:val="817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DB3E2" w:themeFill="text2" w:themeFillTint="66"/>
            <w:noWrap/>
            <w:vAlign w:val="center"/>
            <w:hideMark/>
          </w:tcPr>
          <w:p w14:paraId="0C7BF34D" w14:textId="77777777" w:rsidR="00812C8B" w:rsidRDefault="00812C8B" w:rsidP="00717276">
            <w:pPr>
              <w:rPr>
                <w:b/>
                <w:bCs/>
              </w:rPr>
            </w:pPr>
            <w:r w:rsidRPr="00077FDC">
              <w:rPr>
                <w:b/>
                <w:bCs/>
              </w:rPr>
              <w:t>CENA CELKOM NA</w:t>
            </w:r>
            <w:r>
              <w:rPr>
                <w:b/>
                <w:bCs/>
              </w:rPr>
              <w:t xml:space="preserve"> POBYT PRE 1 OSOBU  </w:t>
            </w:r>
            <w:r w:rsidRPr="00077FDC">
              <w:rPr>
                <w:b/>
                <w:bCs/>
              </w:rPr>
              <w:t xml:space="preserve">V EUR </w:t>
            </w:r>
          </w:p>
          <w:p w14:paraId="0A317F95" w14:textId="77777777" w:rsidR="00812C8B" w:rsidRPr="00077FDC" w:rsidRDefault="00812C8B" w:rsidP="00717276">
            <w:pPr>
              <w:rPr>
                <w:b/>
                <w:bCs/>
              </w:rPr>
            </w:pPr>
            <w:r w:rsidRPr="00077FDC">
              <w:rPr>
                <w:b/>
                <w:bCs/>
              </w:rPr>
              <w:t>BEZ DPH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 w:themeFill="text2" w:themeFillTint="66"/>
            <w:noWrap/>
            <w:vAlign w:val="bottom"/>
            <w:hideMark/>
          </w:tcPr>
          <w:p w14:paraId="27F829DB" w14:textId="77777777" w:rsidR="00812C8B" w:rsidRPr="00077FDC" w:rsidRDefault="00812C8B" w:rsidP="00717276">
            <w:pPr>
              <w:jc w:val="center"/>
              <w:rPr>
                <w:b/>
                <w:bCs/>
              </w:rPr>
            </w:pPr>
            <w:r w:rsidRPr="00077FDC">
              <w:rPr>
                <w:b/>
                <w:bCs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 w:themeFill="text2" w:themeFillTint="66"/>
            <w:noWrap/>
            <w:vAlign w:val="bottom"/>
            <w:hideMark/>
          </w:tcPr>
          <w:p w14:paraId="766A8F45" w14:textId="77777777" w:rsidR="00812C8B" w:rsidRPr="00077FDC" w:rsidRDefault="00812C8B" w:rsidP="00717276">
            <w:pPr>
              <w:jc w:val="center"/>
              <w:rPr>
                <w:b/>
                <w:bCs/>
              </w:rPr>
            </w:pPr>
            <w:r w:rsidRPr="00077FDC">
              <w:rPr>
                <w:b/>
                <w:bCs/>
              </w:rPr>
              <w:t> 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 w:themeFill="text2" w:themeFillTint="66"/>
            <w:noWrap/>
            <w:vAlign w:val="center"/>
            <w:hideMark/>
          </w:tcPr>
          <w:p w14:paraId="71074CAA" w14:textId="77777777" w:rsidR="00812C8B" w:rsidRPr="00077FDC" w:rsidRDefault="00812C8B" w:rsidP="00717276">
            <w:pPr>
              <w:jc w:val="right"/>
              <w:rPr>
                <w:b/>
                <w:bCs/>
              </w:rPr>
            </w:pPr>
            <w:r w:rsidRPr="00077FDC">
              <w:rPr>
                <w:b/>
                <w:bCs/>
              </w:rPr>
              <w:t> 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 w:themeFill="text2" w:themeFillTint="66"/>
            <w:noWrap/>
            <w:vAlign w:val="center"/>
            <w:hideMark/>
          </w:tcPr>
          <w:p w14:paraId="401506AD" w14:textId="77777777" w:rsidR="00812C8B" w:rsidRPr="00077FDC" w:rsidRDefault="00812C8B" w:rsidP="00717276">
            <w:pPr>
              <w:jc w:val="right"/>
              <w:rPr>
                <w:b/>
                <w:bCs/>
              </w:rPr>
            </w:pPr>
            <w:r w:rsidRPr="00077FDC">
              <w:rPr>
                <w:b/>
                <w:bCs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DB3E2" w:themeFill="text2" w:themeFillTint="66"/>
            <w:noWrap/>
            <w:vAlign w:val="center"/>
            <w:hideMark/>
          </w:tcPr>
          <w:p w14:paraId="01ADEA80" w14:textId="77777777" w:rsidR="00812C8B" w:rsidRPr="00077FDC" w:rsidRDefault="00812C8B" w:rsidP="00717276">
            <w:pPr>
              <w:jc w:val="right"/>
              <w:rPr>
                <w:b/>
                <w:bCs/>
              </w:rPr>
            </w:pPr>
            <w:r w:rsidRPr="00077FDC">
              <w:rPr>
                <w:b/>
                <w:bCs/>
              </w:rPr>
              <w:t>EUR</w:t>
            </w:r>
          </w:p>
        </w:tc>
      </w:tr>
      <w:tr w:rsidR="00812C8B" w:rsidRPr="0030139C" w14:paraId="1283468C" w14:textId="77777777" w:rsidTr="001D0C49">
        <w:trPr>
          <w:trHeight w:val="1059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DB3E2" w:themeFill="text2" w:themeFillTint="66"/>
            <w:noWrap/>
            <w:vAlign w:val="center"/>
          </w:tcPr>
          <w:p w14:paraId="7EF759EE" w14:textId="77777777" w:rsidR="00812C8B" w:rsidRDefault="00812C8B" w:rsidP="00717276">
            <w:pPr>
              <w:rPr>
                <w:b/>
                <w:bCs/>
              </w:rPr>
            </w:pPr>
            <w:r w:rsidRPr="00077FDC">
              <w:rPr>
                <w:b/>
                <w:bCs/>
              </w:rPr>
              <w:t xml:space="preserve">CENA CELKOM </w:t>
            </w:r>
            <w:r>
              <w:rPr>
                <w:b/>
                <w:bCs/>
              </w:rPr>
              <w:t xml:space="preserve">POBYT PRE 1 OSOBU </w:t>
            </w:r>
            <w:r w:rsidRPr="00077FDC">
              <w:rPr>
                <w:b/>
                <w:bCs/>
              </w:rPr>
              <w:t xml:space="preserve">V EUR </w:t>
            </w:r>
          </w:p>
          <w:p w14:paraId="7241FE74" w14:textId="77777777" w:rsidR="00812C8B" w:rsidRPr="00077FDC" w:rsidRDefault="00812C8B" w:rsidP="00717276">
            <w:pPr>
              <w:rPr>
                <w:b/>
                <w:bCs/>
              </w:rPr>
            </w:pPr>
            <w:r w:rsidRPr="00077FDC">
              <w:rPr>
                <w:b/>
                <w:bCs/>
              </w:rPr>
              <w:t>S DPH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 w:themeFill="text2" w:themeFillTint="66"/>
            <w:noWrap/>
            <w:vAlign w:val="bottom"/>
          </w:tcPr>
          <w:p w14:paraId="68CB948F" w14:textId="77777777" w:rsidR="00812C8B" w:rsidRPr="00077FDC" w:rsidRDefault="00812C8B" w:rsidP="00717276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 w:themeFill="text2" w:themeFillTint="66"/>
            <w:noWrap/>
            <w:vAlign w:val="bottom"/>
          </w:tcPr>
          <w:p w14:paraId="650F2BDB" w14:textId="77777777" w:rsidR="00812C8B" w:rsidRPr="00077FDC" w:rsidRDefault="00812C8B" w:rsidP="00717276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 w:themeFill="text2" w:themeFillTint="66"/>
            <w:noWrap/>
            <w:vAlign w:val="center"/>
          </w:tcPr>
          <w:p w14:paraId="12125EB5" w14:textId="77777777" w:rsidR="00812C8B" w:rsidRPr="00077FDC" w:rsidRDefault="00812C8B" w:rsidP="00717276">
            <w:pPr>
              <w:jc w:val="right"/>
              <w:rPr>
                <w:b/>
                <w:bCs/>
              </w:rPr>
            </w:pP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 w:themeFill="text2" w:themeFillTint="66"/>
            <w:noWrap/>
            <w:vAlign w:val="center"/>
          </w:tcPr>
          <w:p w14:paraId="65C7F9AD" w14:textId="77777777" w:rsidR="00812C8B" w:rsidRPr="00077FDC" w:rsidRDefault="00812C8B" w:rsidP="00717276">
            <w:pPr>
              <w:jc w:val="right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DB3E2" w:themeFill="text2" w:themeFillTint="66"/>
            <w:noWrap/>
            <w:vAlign w:val="center"/>
          </w:tcPr>
          <w:p w14:paraId="43C25D54" w14:textId="77777777" w:rsidR="00812C8B" w:rsidRPr="00077FDC" w:rsidRDefault="00812C8B" w:rsidP="00717276">
            <w:pPr>
              <w:jc w:val="right"/>
              <w:rPr>
                <w:b/>
                <w:bCs/>
              </w:rPr>
            </w:pPr>
            <w:r w:rsidRPr="00077FDC">
              <w:rPr>
                <w:b/>
                <w:bCs/>
              </w:rPr>
              <w:t>EUR</w:t>
            </w:r>
          </w:p>
        </w:tc>
      </w:tr>
    </w:tbl>
    <w:p w14:paraId="513612F8" w14:textId="77777777" w:rsidR="00812C8B" w:rsidRDefault="00812C8B" w:rsidP="00EF12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10" w:type="dxa"/>
        <w:shd w:val="clear" w:color="000000" w:fill="8DB3E2" w:themeFill="text2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195"/>
        <w:gridCol w:w="902"/>
        <w:gridCol w:w="1227"/>
        <w:gridCol w:w="3436"/>
        <w:gridCol w:w="1157"/>
      </w:tblGrid>
      <w:tr w:rsidR="00812C8B" w:rsidRPr="0030139C" w14:paraId="5D046EDA" w14:textId="77777777" w:rsidTr="001D0C49">
        <w:trPr>
          <w:trHeight w:val="817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DB3E2" w:themeFill="text2" w:themeFillTint="66"/>
            <w:noWrap/>
            <w:vAlign w:val="center"/>
            <w:hideMark/>
          </w:tcPr>
          <w:p w14:paraId="22829115" w14:textId="77777777" w:rsidR="00812C8B" w:rsidRPr="00077FDC" w:rsidRDefault="00812C8B" w:rsidP="00D13714">
            <w:pPr>
              <w:rPr>
                <w:b/>
                <w:bCs/>
              </w:rPr>
            </w:pPr>
            <w:r w:rsidRPr="00077FDC">
              <w:rPr>
                <w:b/>
                <w:bCs/>
              </w:rPr>
              <w:t>CENA CELKOM NA CELÝ PREDMET ZÁKAZKY</w:t>
            </w:r>
            <w:r>
              <w:rPr>
                <w:b/>
                <w:bCs/>
              </w:rPr>
              <w:t xml:space="preserve"> (</w:t>
            </w:r>
            <w:r w:rsidR="006339B1">
              <w:rPr>
                <w:b/>
                <w:bCs/>
              </w:rPr>
              <w:t>13</w:t>
            </w:r>
            <w:r w:rsidR="00D13714">
              <w:rPr>
                <w:b/>
                <w:bCs/>
              </w:rPr>
              <w:t xml:space="preserve"> </w:t>
            </w:r>
            <w:r w:rsidR="006339B1">
              <w:rPr>
                <w:b/>
                <w:bCs/>
              </w:rPr>
              <w:t xml:space="preserve">osôb </w:t>
            </w:r>
            <w:r w:rsidR="00D13714">
              <w:rPr>
                <w:b/>
                <w:bCs/>
              </w:rPr>
              <w:t>x 2</w:t>
            </w:r>
            <w:r>
              <w:rPr>
                <w:b/>
                <w:bCs/>
              </w:rPr>
              <w:t xml:space="preserve"> </w:t>
            </w:r>
            <w:r w:rsidR="00D726ED">
              <w:rPr>
                <w:b/>
                <w:bCs/>
              </w:rPr>
              <w:t xml:space="preserve">pobytové </w:t>
            </w:r>
            <w:r w:rsidR="006339B1">
              <w:rPr>
                <w:b/>
                <w:bCs/>
              </w:rPr>
              <w:t xml:space="preserve">týždne </w:t>
            </w:r>
            <w:r>
              <w:rPr>
                <w:b/>
                <w:bCs/>
              </w:rPr>
              <w:t xml:space="preserve">) </w:t>
            </w:r>
            <w:r w:rsidRPr="00077FDC">
              <w:rPr>
                <w:b/>
                <w:bCs/>
              </w:rPr>
              <w:t xml:space="preserve"> V EUR </w:t>
            </w:r>
            <w:r>
              <w:rPr>
                <w:b/>
                <w:bCs/>
              </w:rPr>
              <w:t xml:space="preserve"> </w:t>
            </w:r>
            <w:r w:rsidRPr="00077FDC">
              <w:rPr>
                <w:b/>
                <w:bCs/>
              </w:rPr>
              <w:t>BEZ DPH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 w:themeFill="text2" w:themeFillTint="66"/>
            <w:noWrap/>
            <w:vAlign w:val="bottom"/>
            <w:hideMark/>
          </w:tcPr>
          <w:p w14:paraId="06049611" w14:textId="77777777" w:rsidR="00812C8B" w:rsidRPr="00077FDC" w:rsidRDefault="00812C8B" w:rsidP="00717276">
            <w:pPr>
              <w:jc w:val="center"/>
              <w:rPr>
                <w:b/>
                <w:bCs/>
              </w:rPr>
            </w:pPr>
            <w:r w:rsidRPr="00077FDC">
              <w:rPr>
                <w:b/>
                <w:bCs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 w:themeFill="text2" w:themeFillTint="66"/>
            <w:noWrap/>
            <w:vAlign w:val="bottom"/>
            <w:hideMark/>
          </w:tcPr>
          <w:p w14:paraId="78FDCFEE" w14:textId="77777777" w:rsidR="00812C8B" w:rsidRPr="00077FDC" w:rsidRDefault="00812C8B" w:rsidP="00717276">
            <w:pPr>
              <w:jc w:val="center"/>
              <w:rPr>
                <w:b/>
                <w:bCs/>
              </w:rPr>
            </w:pPr>
            <w:r w:rsidRPr="00077FDC">
              <w:rPr>
                <w:b/>
                <w:bCs/>
              </w:rPr>
              <w:t> 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 w:themeFill="text2" w:themeFillTint="66"/>
            <w:noWrap/>
            <w:vAlign w:val="center"/>
            <w:hideMark/>
          </w:tcPr>
          <w:p w14:paraId="3C1EE1C9" w14:textId="77777777" w:rsidR="00812C8B" w:rsidRPr="00077FDC" w:rsidRDefault="00812C8B" w:rsidP="00717276">
            <w:pPr>
              <w:jc w:val="right"/>
              <w:rPr>
                <w:b/>
                <w:bCs/>
              </w:rPr>
            </w:pPr>
            <w:r w:rsidRPr="00077FDC">
              <w:rPr>
                <w:b/>
                <w:bCs/>
              </w:rPr>
              <w:t> 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 w:themeFill="text2" w:themeFillTint="66"/>
            <w:noWrap/>
            <w:vAlign w:val="center"/>
            <w:hideMark/>
          </w:tcPr>
          <w:p w14:paraId="07C8AD78" w14:textId="77777777" w:rsidR="00812C8B" w:rsidRPr="00077FDC" w:rsidRDefault="00812C8B" w:rsidP="00717276">
            <w:pPr>
              <w:jc w:val="right"/>
              <w:rPr>
                <w:b/>
                <w:bCs/>
              </w:rPr>
            </w:pPr>
            <w:r w:rsidRPr="00077FDC">
              <w:rPr>
                <w:b/>
                <w:bCs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DB3E2" w:themeFill="text2" w:themeFillTint="66"/>
            <w:noWrap/>
            <w:vAlign w:val="center"/>
            <w:hideMark/>
          </w:tcPr>
          <w:p w14:paraId="38B39914" w14:textId="77777777" w:rsidR="00812C8B" w:rsidRPr="00077FDC" w:rsidRDefault="00812C8B" w:rsidP="00717276">
            <w:pPr>
              <w:jc w:val="right"/>
              <w:rPr>
                <w:b/>
                <w:bCs/>
              </w:rPr>
            </w:pPr>
            <w:r w:rsidRPr="00077FDC">
              <w:rPr>
                <w:b/>
                <w:bCs/>
              </w:rPr>
              <w:t>EUR</w:t>
            </w:r>
          </w:p>
        </w:tc>
      </w:tr>
      <w:tr w:rsidR="00812C8B" w:rsidRPr="0030139C" w14:paraId="28644BDA" w14:textId="77777777" w:rsidTr="001D0C49">
        <w:trPr>
          <w:trHeight w:val="1059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DB3E2" w:themeFill="text2" w:themeFillTint="66"/>
            <w:noWrap/>
            <w:vAlign w:val="center"/>
          </w:tcPr>
          <w:p w14:paraId="0E1D9231" w14:textId="77777777" w:rsidR="00812C8B" w:rsidRPr="00077FDC" w:rsidRDefault="00812C8B" w:rsidP="00C2341D">
            <w:pPr>
              <w:rPr>
                <w:b/>
                <w:bCs/>
              </w:rPr>
            </w:pPr>
            <w:r w:rsidRPr="00077FDC">
              <w:rPr>
                <w:b/>
                <w:bCs/>
              </w:rPr>
              <w:t>CENA CELKOM NA CELÝ PREDMET ZÁKAZKY</w:t>
            </w:r>
            <w:r>
              <w:rPr>
                <w:b/>
                <w:bCs/>
              </w:rPr>
              <w:t xml:space="preserve"> (</w:t>
            </w:r>
            <w:r w:rsidR="006339B1">
              <w:rPr>
                <w:b/>
                <w:bCs/>
              </w:rPr>
              <w:t xml:space="preserve">13 osôb </w:t>
            </w:r>
            <w:r w:rsidR="00D13714">
              <w:rPr>
                <w:b/>
                <w:bCs/>
              </w:rPr>
              <w:t xml:space="preserve">x 2 </w:t>
            </w:r>
            <w:r w:rsidR="00D726ED">
              <w:rPr>
                <w:b/>
                <w:bCs/>
              </w:rPr>
              <w:t>pobytové</w:t>
            </w:r>
            <w:r w:rsidR="00C2341D">
              <w:rPr>
                <w:b/>
                <w:bCs/>
              </w:rPr>
              <w:t xml:space="preserve"> </w:t>
            </w:r>
            <w:r w:rsidR="00BC1286">
              <w:rPr>
                <w:b/>
                <w:bCs/>
              </w:rPr>
              <w:t>týždne</w:t>
            </w:r>
            <w:r>
              <w:rPr>
                <w:b/>
                <w:bCs/>
              </w:rPr>
              <w:t>)</w:t>
            </w:r>
            <w:r w:rsidRPr="00077FDC">
              <w:rPr>
                <w:b/>
                <w:bCs/>
              </w:rPr>
              <w:t xml:space="preserve"> V EUR S DPH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 w:themeFill="text2" w:themeFillTint="66"/>
            <w:noWrap/>
            <w:vAlign w:val="bottom"/>
          </w:tcPr>
          <w:p w14:paraId="1F7E11FB" w14:textId="77777777" w:rsidR="00812C8B" w:rsidRPr="00077FDC" w:rsidRDefault="00812C8B" w:rsidP="00717276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 w:themeFill="text2" w:themeFillTint="66"/>
            <w:noWrap/>
            <w:vAlign w:val="bottom"/>
          </w:tcPr>
          <w:p w14:paraId="42849C28" w14:textId="77777777" w:rsidR="00812C8B" w:rsidRPr="00077FDC" w:rsidRDefault="00812C8B" w:rsidP="00717276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 w:themeFill="text2" w:themeFillTint="66"/>
            <w:noWrap/>
            <w:vAlign w:val="center"/>
          </w:tcPr>
          <w:p w14:paraId="7467796E" w14:textId="77777777" w:rsidR="00812C8B" w:rsidRPr="00077FDC" w:rsidRDefault="00812C8B" w:rsidP="00717276">
            <w:pPr>
              <w:jc w:val="right"/>
              <w:rPr>
                <w:b/>
                <w:bCs/>
              </w:rPr>
            </w:pP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3E2" w:themeFill="text2" w:themeFillTint="66"/>
            <w:noWrap/>
            <w:vAlign w:val="center"/>
          </w:tcPr>
          <w:p w14:paraId="40AA5511" w14:textId="77777777" w:rsidR="00812C8B" w:rsidRPr="00077FDC" w:rsidRDefault="00812C8B" w:rsidP="00717276">
            <w:pPr>
              <w:jc w:val="right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DB3E2" w:themeFill="text2" w:themeFillTint="66"/>
            <w:noWrap/>
            <w:vAlign w:val="center"/>
          </w:tcPr>
          <w:p w14:paraId="618E3A6D" w14:textId="77777777" w:rsidR="00812C8B" w:rsidRPr="00077FDC" w:rsidRDefault="00812C8B" w:rsidP="00717276">
            <w:pPr>
              <w:jc w:val="right"/>
              <w:rPr>
                <w:b/>
                <w:bCs/>
              </w:rPr>
            </w:pPr>
            <w:r w:rsidRPr="00077FDC">
              <w:rPr>
                <w:b/>
                <w:bCs/>
              </w:rPr>
              <w:t>EUR</w:t>
            </w:r>
          </w:p>
        </w:tc>
      </w:tr>
    </w:tbl>
    <w:p w14:paraId="2ABEC562" w14:textId="77777777" w:rsidR="00516B5B" w:rsidRDefault="00516B5B" w:rsidP="006B2E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516B5B" w:rsidSect="002B5F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16909" w14:textId="77777777" w:rsidR="002B5F3F" w:rsidRDefault="002B5F3F" w:rsidP="00B63189">
      <w:pPr>
        <w:spacing w:after="0" w:line="240" w:lineRule="auto"/>
      </w:pPr>
      <w:r>
        <w:separator/>
      </w:r>
    </w:p>
  </w:endnote>
  <w:endnote w:type="continuationSeparator" w:id="0">
    <w:p w14:paraId="1CB72A76" w14:textId="77777777" w:rsidR="002B5F3F" w:rsidRDefault="002B5F3F" w:rsidP="00B6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10" w:type="dxa"/>
      <w:tblInd w:w="-1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510"/>
    </w:tblGrid>
    <w:tr w:rsidR="00B63189" w:rsidRPr="00B63189" w14:paraId="39CB9547" w14:textId="77777777" w:rsidTr="00C7182D">
      <w:trPr>
        <w:trHeight w:val="1185"/>
      </w:trPr>
      <w:tc>
        <w:tcPr>
          <w:tcW w:w="9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tbl>
          <w:tblPr>
            <w:tblW w:w="9178" w:type="dxa"/>
            <w:tblInd w:w="81" w:type="dxa"/>
            <w:tblLook w:val="00A0" w:firstRow="1" w:lastRow="0" w:firstColumn="1" w:lastColumn="0" w:noHBand="0" w:noVBand="0"/>
          </w:tblPr>
          <w:tblGrid>
            <w:gridCol w:w="2340"/>
            <w:gridCol w:w="6838"/>
          </w:tblGrid>
          <w:tr w:rsidR="00B63189" w:rsidRPr="00B63189" w14:paraId="42CD1B3D" w14:textId="77777777" w:rsidTr="00C7182D">
            <w:tc>
              <w:tcPr>
                <w:tcW w:w="2340" w:type="dxa"/>
                <w:hideMark/>
              </w:tcPr>
              <w:p w14:paraId="53C9DA2A" w14:textId="77777777" w:rsidR="00B63189" w:rsidRPr="00B63189" w:rsidRDefault="00B63189" w:rsidP="00C7182D">
                <w:pPr>
                  <w:tabs>
                    <w:tab w:val="center" w:pos="4536"/>
                    <w:tab w:val="right" w:pos="9072"/>
                  </w:tabs>
                  <w:suppressAutoHyphens/>
                  <w:spacing w:after="0"/>
                  <w:rPr>
                    <w:rFonts w:ascii="Arial" w:eastAsia="Times New Roman" w:hAnsi="Arial"/>
                    <w:sz w:val="16"/>
                    <w:szCs w:val="16"/>
                    <w:lang w:eastAsia="ar-SA"/>
                  </w:rPr>
                </w:pPr>
                <w:proofErr w:type="spellStart"/>
                <w:r w:rsidRPr="00B63189">
                  <w:rPr>
                    <w:rFonts w:ascii="Arial" w:eastAsia="Times New Roman" w:hAnsi="Arial"/>
                    <w:b/>
                    <w:bCs/>
                    <w:sz w:val="16"/>
                    <w:szCs w:val="16"/>
                    <w:lang w:eastAsia="ar-SA"/>
                  </w:rPr>
                  <w:t>www</w:t>
                </w:r>
                <w:proofErr w:type="spellEnd"/>
                <w:r w:rsidRPr="00B63189">
                  <w:rPr>
                    <w:rFonts w:ascii="Arial" w:eastAsia="Times New Roman" w:hAnsi="Arial"/>
                    <w:b/>
                    <w:bCs/>
                    <w:sz w:val="16"/>
                    <w:szCs w:val="16"/>
                    <w:lang w:eastAsia="ar-SA"/>
                  </w:rPr>
                  <w:t>: f</w:t>
                </w:r>
                <w:r w:rsidRPr="00B63189">
                  <w:rPr>
                    <w:rFonts w:ascii="Arial" w:eastAsia="Times New Roman" w:hAnsi="Arial"/>
                    <w:sz w:val="16"/>
                    <w:szCs w:val="16"/>
                    <w:lang w:eastAsia="ar-SA"/>
                  </w:rPr>
                  <w:t>nspza.sk</w:t>
                </w:r>
              </w:p>
              <w:p w14:paraId="01C35694" w14:textId="77777777" w:rsidR="00B63189" w:rsidRPr="00B63189" w:rsidRDefault="00B63189" w:rsidP="007476E1">
                <w:pPr>
                  <w:tabs>
                    <w:tab w:val="center" w:pos="4536"/>
                    <w:tab w:val="right" w:pos="9072"/>
                  </w:tabs>
                  <w:suppressAutoHyphens/>
                  <w:spacing w:after="0"/>
                  <w:rPr>
                    <w:rFonts w:ascii="Arial" w:eastAsia="Times New Roman" w:hAnsi="Arial"/>
                    <w:sz w:val="16"/>
                    <w:szCs w:val="16"/>
                    <w:lang w:eastAsia="ar-SA"/>
                  </w:rPr>
                </w:pPr>
                <w:r w:rsidRPr="00B63189">
                  <w:rPr>
                    <w:rFonts w:ascii="Arial" w:eastAsia="Times New Roman" w:hAnsi="Arial"/>
                    <w:sz w:val="16"/>
                    <w:szCs w:val="16"/>
                    <w:lang w:eastAsia="ar-SA"/>
                  </w:rPr>
                  <w:t xml:space="preserve">e-mail: </w:t>
                </w:r>
                <w:r w:rsidR="007476E1">
                  <w:rPr>
                    <w:rFonts w:ascii="Arial" w:eastAsia="Times New Roman" w:hAnsi="Arial"/>
                    <w:sz w:val="16"/>
                    <w:szCs w:val="16"/>
                    <w:lang w:eastAsia="ar-SA"/>
                  </w:rPr>
                  <w:t>kucera</w:t>
                </w:r>
                <w:r w:rsidRPr="00B63189">
                  <w:rPr>
                    <w:rFonts w:ascii="Arial" w:eastAsia="Times New Roman" w:hAnsi="Arial"/>
                    <w:sz w:val="16"/>
                    <w:szCs w:val="16"/>
                    <w:lang w:eastAsia="ar-SA"/>
                  </w:rPr>
                  <w:t xml:space="preserve">@fnspza.sk             </w:t>
                </w:r>
              </w:p>
            </w:tc>
            <w:tc>
              <w:tcPr>
                <w:tcW w:w="6838" w:type="dxa"/>
                <w:hideMark/>
              </w:tcPr>
              <w:p w14:paraId="3DDD0CA9" w14:textId="77777777" w:rsidR="00B63189" w:rsidRPr="00B63189" w:rsidRDefault="00B63189" w:rsidP="00C7182D">
                <w:pPr>
                  <w:tabs>
                    <w:tab w:val="center" w:pos="4536"/>
                    <w:tab w:val="right" w:pos="9072"/>
                  </w:tabs>
                  <w:suppressAutoHyphens/>
                  <w:spacing w:after="0"/>
                  <w:rPr>
                    <w:rFonts w:ascii="Arial" w:eastAsia="Times New Roman" w:hAnsi="Arial"/>
                    <w:sz w:val="16"/>
                    <w:szCs w:val="16"/>
                    <w:lang w:eastAsia="ar-SA"/>
                  </w:rPr>
                </w:pPr>
                <w:r w:rsidRPr="00B63189">
                  <w:rPr>
                    <w:rFonts w:ascii="Arial" w:eastAsia="Times New Roman" w:hAnsi="Arial"/>
                    <w:b/>
                    <w:bCs/>
                    <w:sz w:val="16"/>
                    <w:szCs w:val="16"/>
                    <w:lang w:eastAsia="ar-SA"/>
                  </w:rPr>
                  <w:t>Bankové spojenie:                                               IČO:</w:t>
                </w:r>
                <w:r w:rsidRPr="00B63189">
                  <w:rPr>
                    <w:rFonts w:ascii="Arial" w:eastAsia="Times New Roman" w:hAnsi="Arial"/>
                    <w:sz w:val="16"/>
                    <w:szCs w:val="16"/>
                    <w:lang w:eastAsia="ar-SA"/>
                  </w:rPr>
                  <w:t xml:space="preserve"> 17335825</w:t>
                </w:r>
              </w:p>
              <w:p w14:paraId="643B7F45" w14:textId="77777777" w:rsidR="00B63189" w:rsidRPr="00B63189" w:rsidRDefault="00B63189" w:rsidP="00C7182D">
                <w:pPr>
                  <w:tabs>
                    <w:tab w:val="center" w:pos="4536"/>
                    <w:tab w:val="right" w:pos="9072"/>
                  </w:tabs>
                  <w:suppressAutoHyphens/>
                  <w:spacing w:after="0"/>
                  <w:rPr>
                    <w:rFonts w:ascii="Arial" w:eastAsia="Times New Roman" w:hAnsi="Arial"/>
                    <w:sz w:val="16"/>
                    <w:szCs w:val="16"/>
                    <w:lang w:eastAsia="ar-SA"/>
                  </w:rPr>
                </w:pPr>
                <w:r w:rsidRPr="00B63189">
                  <w:rPr>
                    <w:rFonts w:ascii="Arial" w:eastAsia="Times New Roman" w:hAnsi="Arial"/>
                    <w:sz w:val="16"/>
                    <w:szCs w:val="16"/>
                    <w:lang w:eastAsia="ar-SA"/>
                  </w:rPr>
                  <w:t xml:space="preserve">Štátna pokladnica                                                  </w:t>
                </w:r>
                <w:r w:rsidRPr="00B63189">
                  <w:rPr>
                    <w:rFonts w:ascii="Arial" w:eastAsia="Times New Roman" w:hAnsi="Arial"/>
                    <w:b/>
                    <w:bCs/>
                    <w:sz w:val="16"/>
                    <w:szCs w:val="16"/>
                    <w:lang w:eastAsia="ar-SA"/>
                  </w:rPr>
                  <w:t>DIČ:</w:t>
                </w:r>
                <w:r w:rsidRPr="00B63189">
                  <w:rPr>
                    <w:rFonts w:ascii="Arial" w:eastAsia="Times New Roman" w:hAnsi="Arial"/>
                    <w:sz w:val="16"/>
                    <w:szCs w:val="16"/>
                    <w:lang w:eastAsia="ar-SA"/>
                  </w:rPr>
                  <w:t xml:space="preserve"> 2020699923</w:t>
                </w:r>
              </w:p>
              <w:p w14:paraId="598E5CAC" w14:textId="77777777" w:rsidR="00B63189" w:rsidRPr="00B63189" w:rsidRDefault="00B63189" w:rsidP="00C7182D">
                <w:pPr>
                  <w:tabs>
                    <w:tab w:val="center" w:pos="4536"/>
                    <w:tab w:val="right" w:pos="9072"/>
                  </w:tabs>
                  <w:suppressAutoHyphens/>
                  <w:spacing w:after="0"/>
                  <w:rPr>
                    <w:rFonts w:ascii="Arial" w:eastAsia="Times New Roman" w:hAnsi="Arial"/>
                    <w:b/>
                    <w:bCs/>
                    <w:sz w:val="16"/>
                    <w:szCs w:val="16"/>
                    <w:lang w:eastAsia="ar-SA"/>
                  </w:rPr>
                </w:pPr>
                <w:r w:rsidRPr="00B63189">
                  <w:rPr>
                    <w:rFonts w:ascii="Arial" w:eastAsia="Times New Roman" w:hAnsi="Arial"/>
                    <w:b/>
                    <w:bCs/>
                    <w:sz w:val="16"/>
                    <w:szCs w:val="16"/>
                    <w:lang w:eastAsia="ar-SA"/>
                  </w:rPr>
                  <w:t>Č. účtu: SK 32 8180 0000 0070 0028 0470        IČ DPH</w:t>
                </w:r>
                <w:r w:rsidRPr="00B63189">
                  <w:rPr>
                    <w:rFonts w:ascii="Arial" w:eastAsia="Times New Roman" w:hAnsi="Arial"/>
                    <w:sz w:val="16"/>
                    <w:szCs w:val="16"/>
                    <w:lang w:eastAsia="ar-SA"/>
                  </w:rPr>
                  <w:t xml:space="preserve"> SK2020699923</w:t>
                </w:r>
                <w:r w:rsidRPr="00B63189">
                  <w:rPr>
                    <w:rFonts w:ascii="Arial" w:eastAsia="Times New Roman" w:hAnsi="Arial"/>
                    <w:b/>
                    <w:bCs/>
                    <w:sz w:val="16"/>
                    <w:szCs w:val="16"/>
                    <w:lang w:eastAsia="ar-SA"/>
                  </w:rPr>
                  <w:t xml:space="preserve"> </w:t>
                </w:r>
                <w:proofErr w:type="spellStart"/>
                <w:r w:rsidRPr="00B63189">
                  <w:rPr>
                    <w:rFonts w:ascii="Arial" w:eastAsia="Times New Roman" w:hAnsi="Arial"/>
                    <w:sz w:val="16"/>
                    <w:szCs w:val="16"/>
                    <w:lang w:eastAsia="ar-SA"/>
                  </w:rPr>
                  <w:t>SK2020699923</w:t>
                </w:r>
                <w:proofErr w:type="spellEnd"/>
                <w:r w:rsidRPr="00B63189">
                  <w:rPr>
                    <w:rFonts w:ascii="Arial" w:eastAsia="Times New Roman" w:hAnsi="Arial"/>
                    <w:b/>
                    <w:bCs/>
                    <w:sz w:val="16"/>
                    <w:szCs w:val="16"/>
                    <w:lang w:eastAsia="ar-SA"/>
                  </w:rPr>
                  <w:t xml:space="preserve">  </w:t>
                </w:r>
              </w:p>
              <w:p w14:paraId="45860DD2" w14:textId="77777777" w:rsidR="00B63189" w:rsidRPr="00B63189" w:rsidRDefault="00B63189" w:rsidP="00C7182D">
                <w:pPr>
                  <w:tabs>
                    <w:tab w:val="center" w:pos="4536"/>
                    <w:tab w:val="right" w:pos="9072"/>
                  </w:tabs>
                  <w:suppressAutoHyphens/>
                  <w:spacing w:after="0"/>
                  <w:rPr>
                    <w:rFonts w:ascii="Arial" w:eastAsia="Times New Roman" w:hAnsi="Arial"/>
                    <w:b/>
                    <w:bCs/>
                    <w:sz w:val="16"/>
                    <w:szCs w:val="16"/>
                    <w:lang w:eastAsia="ar-SA"/>
                  </w:rPr>
                </w:pPr>
                <w:r w:rsidRPr="00B63189">
                  <w:rPr>
                    <w:rFonts w:ascii="Arial" w:eastAsia="Times New Roman" w:hAnsi="Arial"/>
                    <w:b/>
                    <w:bCs/>
                    <w:sz w:val="16"/>
                    <w:szCs w:val="16"/>
                    <w:lang w:eastAsia="ar-SA"/>
                  </w:rPr>
                  <w:t>SWIFT:SPSRSKBA</w:t>
                </w:r>
                <w:r w:rsidRPr="00B63189">
                  <w:rPr>
                    <w:rFonts w:ascii="Arial" w:eastAsia="Times New Roman" w:hAnsi="Arial"/>
                    <w:sz w:val="16"/>
                    <w:szCs w:val="16"/>
                    <w:lang w:eastAsia="ar-SA"/>
                  </w:rPr>
                  <w:t xml:space="preserve"> </w:t>
                </w:r>
              </w:p>
            </w:tc>
          </w:tr>
        </w:tbl>
        <w:p w14:paraId="519AC6DB" w14:textId="77777777" w:rsidR="00B63189" w:rsidRPr="00B63189" w:rsidRDefault="00B63189" w:rsidP="00C7182D">
          <w:pPr>
            <w:tabs>
              <w:tab w:val="center" w:pos="4536"/>
              <w:tab w:val="right" w:pos="9072"/>
            </w:tabs>
            <w:suppressAutoHyphens/>
            <w:spacing w:after="0"/>
            <w:rPr>
              <w:rFonts w:ascii="Arial" w:eastAsia="Times New Roman" w:hAnsi="Arial"/>
              <w:b/>
              <w:bCs/>
              <w:sz w:val="16"/>
              <w:szCs w:val="16"/>
              <w:lang w:eastAsia="ar-SA"/>
            </w:rPr>
          </w:pPr>
        </w:p>
      </w:tc>
    </w:tr>
  </w:tbl>
  <w:p w14:paraId="522A96D7" w14:textId="77777777" w:rsidR="00B63189" w:rsidRPr="00B63189" w:rsidRDefault="00B63189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DB7E1" w14:textId="77777777" w:rsidR="002B5F3F" w:rsidRDefault="002B5F3F" w:rsidP="00B63189">
      <w:pPr>
        <w:spacing w:after="0" w:line="240" w:lineRule="auto"/>
      </w:pPr>
      <w:r>
        <w:separator/>
      </w:r>
    </w:p>
  </w:footnote>
  <w:footnote w:type="continuationSeparator" w:id="0">
    <w:p w14:paraId="613910C6" w14:textId="77777777" w:rsidR="002B5F3F" w:rsidRDefault="002B5F3F" w:rsidP="00B6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70485"/>
      <w:docPartObj>
        <w:docPartGallery w:val="Page Numbers (Top of Page)"/>
        <w:docPartUnique/>
      </w:docPartObj>
    </w:sdtPr>
    <w:sdtContent>
      <w:p w14:paraId="0BBE7963" w14:textId="77777777" w:rsidR="007416DC" w:rsidRDefault="00000000">
        <w:pPr>
          <w:pStyle w:val="Hlavi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7D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5438855" w14:textId="77777777" w:rsidR="00B63189" w:rsidRDefault="00B6318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DEA"/>
    <w:multiLevelType w:val="hybridMultilevel"/>
    <w:tmpl w:val="60ECACCA"/>
    <w:lvl w:ilvl="0" w:tplc="72021AEA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20DC"/>
    <w:multiLevelType w:val="multilevel"/>
    <w:tmpl w:val="CCF2E274"/>
    <w:lvl w:ilvl="0">
      <w:start w:val="14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7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E50F30"/>
    <w:multiLevelType w:val="multilevel"/>
    <w:tmpl w:val="D4BCD59C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EE00CF"/>
    <w:multiLevelType w:val="hybridMultilevel"/>
    <w:tmpl w:val="63727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42B10"/>
    <w:multiLevelType w:val="hybridMultilevel"/>
    <w:tmpl w:val="60ECACCA"/>
    <w:lvl w:ilvl="0" w:tplc="72021AEA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B5FA0"/>
    <w:multiLevelType w:val="hybridMultilevel"/>
    <w:tmpl w:val="FA72ACCE"/>
    <w:lvl w:ilvl="0" w:tplc="327078C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444F2"/>
    <w:multiLevelType w:val="hybridMultilevel"/>
    <w:tmpl w:val="622CA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935F0"/>
    <w:multiLevelType w:val="hybridMultilevel"/>
    <w:tmpl w:val="C7A238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932297">
    <w:abstractNumId w:val="7"/>
  </w:num>
  <w:num w:numId="2" w16cid:durableId="1272980368">
    <w:abstractNumId w:val="6"/>
  </w:num>
  <w:num w:numId="3" w16cid:durableId="1006249236">
    <w:abstractNumId w:val="4"/>
  </w:num>
  <w:num w:numId="4" w16cid:durableId="572929706">
    <w:abstractNumId w:val="0"/>
  </w:num>
  <w:num w:numId="5" w16cid:durableId="25567665">
    <w:abstractNumId w:val="3"/>
  </w:num>
  <w:num w:numId="6" w16cid:durableId="171536176">
    <w:abstractNumId w:val="2"/>
  </w:num>
  <w:num w:numId="7" w16cid:durableId="1690260205">
    <w:abstractNumId w:val="1"/>
  </w:num>
  <w:num w:numId="8" w16cid:durableId="891231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29"/>
    <w:rsid w:val="0002688D"/>
    <w:rsid w:val="0003261C"/>
    <w:rsid w:val="000A6E53"/>
    <w:rsid w:val="000C1CEA"/>
    <w:rsid w:val="000D367E"/>
    <w:rsid w:val="000E30F5"/>
    <w:rsid w:val="00126F8D"/>
    <w:rsid w:val="001317AD"/>
    <w:rsid w:val="00133D57"/>
    <w:rsid w:val="00146B58"/>
    <w:rsid w:val="00175BDA"/>
    <w:rsid w:val="001A7EE7"/>
    <w:rsid w:val="001B2DC7"/>
    <w:rsid w:val="001D0C49"/>
    <w:rsid w:val="001D562B"/>
    <w:rsid w:val="00204314"/>
    <w:rsid w:val="00221E03"/>
    <w:rsid w:val="00226F61"/>
    <w:rsid w:val="002674C8"/>
    <w:rsid w:val="0027156F"/>
    <w:rsid w:val="002724F9"/>
    <w:rsid w:val="002B1593"/>
    <w:rsid w:val="002B5F3F"/>
    <w:rsid w:val="002D2E8D"/>
    <w:rsid w:val="002F28C0"/>
    <w:rsid w:val="00301E99"/>
    <w:rsid w:val="00324029"/>
    <w:rsid w:val="00324433"/>
    <w:rsid w:val="003739D8"/>
    <w:rsid w:val="003818A7"/>
    <w:rsid w:val="003D18F0"/>
    <w:rsid w:val="003E6667"/>
    <w:rsid w:val="003F5FA1"/>
    <w:rsid w:val="00444102"/>
    <w:rsid w:val="00463A13"/>
    <w:rsid w:val="004A6CE9"/>
    <w:rsid w:val="004B066B"/>
    <w:rsid w:val="004B221C"/>
    <w:rsid w:val="004E4069"/>
    <w:rsid w:val="004F2E66"/>
    <w:rsid w:val="00516B5B"/>
    <w:rsid w:val="005350AC"/>
    <w:rsid w:val="00557B2E"/>
    <w:rsid w:val="005624B6"/>
    <w:rsid w:val="0058401F"/>
    <w:rsid w:val="00594679"/>
    <w:rsid w:val="005B717C"/>
    <w:rsid w:val="005F3A69"/>
    <w:rsid w:val="006014A1"/>
    <w:rsid w:val="00605D0C"/>
    <w:rsid w:val="0060709C"/>
    <w:rsid w:val="006339B1"/>
    <w:rsid w:val="00641668"/>
    <w:rsid w:val="006553E6"/>
    <w:rsid w:val="00662414"/>
    <w:rsid w:val="00663395"/>
    <w:rsid w:val="0068008E"/>
    <w:rsid w:val="00696580"/>
    <w:rsid w:val="006B2E22"/>
    <w:rsid w:val="006C18E1"/>
    <w:rsid w:val="006F56E9"/>
    <w:rsid w:val="007027D3"/>
    <w:rsid w:val="007048C2"/>
    <w:rsid w:val="00710EDA"/>
    <w:rsid w:val="00712547"/>
    <w:rsid w:val="00713574"/>
    <w:rsid w:val="0072239C"/>
    <w:rsid w:val="007256B5"/>
    <w:rsid w:val="007267DA"/>
    <w:rsid w:val="00735496"/>
    <w:rsid w:val="007416DC"/>
    <w:rsid w:val="007476E1"/>
    <w:rsid w:val="00770D69"/>
    <w:rsid w:val="00777486"/>
    <w:rsid w:val="007E075C"/>
    <w:rsid w:val="00800BB8"/>
    <w:rsid w:val="00807E30"/>
    <w:rsid w:val="00812C8B"/>
    <w:rsid w:val="00815F02"/>
    <w:rsid w:val="0082400E"/>
    <w:rsid w:val="00891852"/>
    <w:rsid w:val="00893E79"/>
    <w:rsid w:val="008A3029"/>
    <w:rsid w:val="008A6C83"/>
    <w:rsid w:val="008B0055"/>
    <w:rsid w:val="008B0FCB"/>
    <w:rsid w:val="008B1626"/>
    <w:rsid w:val="008B18B8"/>
    <w:rsid w:val="008C7B31"/>
    <w:rsid w:val="008C7CC7"/>
    <w:rsid w:val="008F2548"/>
    <w:rsid w:val="0091701A"/>
    <w:rsid w:val="00973DEA"/>
    <w:rsid w:val="00994F40"/>
    <w:rsid w:val="009D146D"/>
    <w:rsid w:val="009D49F4"/>
    <w:rsid w:val="009F467A"/>
    <w:rsid w:val="00A01BDB"/>
    <w:rsid w:val="00A30595"/>
    <w:rsid w:val="00A4649D"/>
    <w:rsid w:val="00A54BFF"/>
    <w:rsid w:val="00A630CD"/>
    <w:rsid w:val="00A84AA5"/>
    <w:rsid w:val="00AB22A6"/>
    <w:rsid w:val="00AE2A79"/>
    <w:rsid w:val="00AE375E"/>
    <w:rsid w:val="00B07554"/>
    <w:rsid w:val="00B154D8"/>
    <w:rsid w:val="00B17ABB"/>
    <w:rsid w:val="00B31691"/>
    <w:rsid w:val="00B42ABB"/>
    <w:rsid w:val="00B63189"/>
    <w:rsid w:val="00B63529"/>
    <w:rsid w:val="00B72D13"/>
    <w:rsid w:val="00B86917"/>
    <w:rsid w:val="00BC1286"/>
    <w:rsid w:val="00BC2146"/>
    <w:rsid w:val="00BE1729"/>
    <w:rsid w:val="00BE36E9"/>
    <w:rsid w:val="00BE75B2"/>
    <w:rsid w:val="00C010D5"/>
    <w:rsid w:val="00C1012A"/>
    <w:rsid w:val="00C2341D"/>
    <w:rsid w:val="00C27589"/>
    <w:rsid w:val="00C4218E"/>
    <w:rsid w:val="00C571F7"/>
    <w:rsid w:val="00CA0B31"/>
    <w:rsid w:val="00CC09ED"/>
    <w:rsid w:val="00CD523C"/>
    <w:rsid w:val="00CF358E"/>
    <w:rsid w:val="00D13714"/>
    <w:rsid w:val="00D139B3"/>
    <w:rsid w:val="00D45188"/>
    <w:rsid w:val="00D507F4"/>
    <w:rsid w:val="00D61705"/>
    <w:rsid w:val="00D652C3"/>
    <w:rsid w:val="00D65E5B"/>
    <w:rsid w:val="00D726ED"/>
    <w:rsid w:val="00D8083A"/>
    <w:rsid w:val="00D818CC"/>
    <w:rsid w:val="00D940A1"/>
    <w:rsid w:val="00DA68AE"/>
    <w:rsid w:val="00DB5FAB"/>
    <w:rsid w:val="00DD66DF"/>
    <w:rsid w:val="00E06BF6"/>
    <w:rsid w:val="00E07928"/>
    <w:rsid w:val="00E26A8C"/>
    <w:rsid w:val="00E41493"/>
    <w:rsid w:val="00E42D12"/>
    <w:rsid w:val="00E564FD"/>
    <w:rsid w:val="00E63446"/>
    <w:rsid w:val="00E749CF"/>
    <w:rsid w:val="00E800B4"/>
    <w:rsid w:val="00EA3788"/>
    <w:rsid w:val="00EE5A55"/>
    <w:rsid w:val="00EF12E1"/>
    <w:rsid w:val="00EF218B"/>
    <w:rsid w:val="00F20DC0"/>
    <w:rsid w:val="00F62DEB"/>
    <w:rsid w:val="00F63FAE"/>
    <w:rsid w:val="00F836D1"/>
    <w:rsid w:val="00FA41B5"/>
    <w:rsid w:val="00FC296C"/>
    <w:rsid w:val="00FD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B8094"/>
  <w15:docId w15:val="{507BB1FD-10CA-405D-A9C3-756BDB21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758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63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318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B63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63189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3189"/>
    <w:rPr>
      <w:rFonts w:ascii="Tahoma" w:eastAsia="Calibri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139B3"/>
    <w:pPr>
      <w:ind w:left="720"/>
      <w:contextualSpacing/>
    </w:pPr>
  </w:style>
  <w:style w:type="paragraph" w:styleId="Revzia">
    <w:name w:val="Revision"/>
    <w:hidden/>
    <w:uiPriority w:val="99"/>
    <w:semiHidden/>
    <w:rsid w:val="00E26A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Taligová, Silvia</cp:lastModifiedBy>
  <cp:revision>3</cp:revision>
  <cp:lastPrinted>2024-03-26T12:52:00Z</cp:lastPrinted>
  <dcterms:created xsi:type="dcterms:W3CDTF">2024-04-03T09:58:00Z</dcterms:created>
  <dcterms:modified xsi:type="dcterms:W3CDTF">2024-04-03T09:58:00Z</dcterms:modified>
</cp:coreProperties>
</file>